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01CD8E1" w14:textId="77777777" w:rsidR="00C75C4D" w:rsidRPr="00966716" w:rsidRDefault="00966716" w:rsidP="005E7D58">
      <w:pPr>
        <w:pStyle w:val="Heading1"/>
        <w:rPr>
          <w:lang w:val="en-GB"/>
        </w:rPr>
      </w:pPr>
      <w:r w:rsidRPr="00966716">
        <w:rPr>
          <w:noProof/>
          <w:lang w:val="en-GB" w:eastAsia="zh-CN"/>
        </w:rPr>
        <w:pict w14:anchorId="7613B94E">
          <v:rect id="_x0000_s1026" style="position:absolute;margin-left:42.55pt;margin-top:42.55pt;width:510.25pt;height:453.55pt;z-index:-251658752;mso-wrap-edited:f;mso-position-horizontal-relative:page;mso-position-vertical-relative:page" fillcolor="#0e8bc2" stroked="f">
            <w10:wrap anchorx="page" anchory="page"/>
          </v:rect>
        </w:pict>
      </w:r>
      <w:r w:rsidR="00C75C4D" w:rsidRPr="00966716">
        <w:rPr>
          <w:noProof/>
          <w:lang w:val="en-GB" w:eastAsia="zh-CN"/>
        </w:rPr>
        <w:t>Focus group</w:t>
      </w:r>
    </w:p>
    <w:p w14:paraId="5DB8F844" w14:textId="77777777" w:rsidR="00C75C4D" w:rsidRPr="00966716" w:rsidRDefault="00C75C4D" w:rsidP="005E7D58">
      <w:pPr>
        <w:pStyle w:val="Heading1"/>
        <w:rPr>
          <w:lang w:val="en-GB"/>
        </w:rPr>
      </w:pPr>
      <w:proofErr w:type="gramStart"/>
      <w:r w:rsidRPr="00966716">
        <w:rPr>
          <w:caps w:val="0"/>
          <w:lang w:val="en-GB"/>
        </w:rPr>
        <w:t>template</w:t>
      </w:r>
      <w:proofErr w:type="gramEnd"/>
    </w:p>
    <w:p w14:paraId="1C194250" w14:textId="77777777" w:rsidR="00C75C4D" w:rsidRPr="00966716" w:rsidRDefault="00C75C4D" w:rsidP="005E7D58">
      <w:pPr>
        <w:pStyle w:val="Heading2"/>
        <w:rPr>
          <w:lang w:val="en-GB"/>
        </w:rPr>
      </w:pPr>
      <w:r w:rsidRPr="00966716">
        <w:rPr>
          <w:lang w:val="en-GB"/>
        </w:rPr>
        <w:br w:type="page"/>
      </w:r>
      <w:r w:rsidRPr="00966716">
        <w:rPr>
          <w:lang w:val="en-GB"/>
        </w:rPr>
        <w:lastRenderedPageBreak/>
        <w:t xml:space="preserve">PART 1: OBJECTIVES AND TARGET GROUP </w:t>
      </w:r>
    </w:p>
    <w:p w14:paraId="1011C956" w14:textId="77777777" w:rsidR="00C75C4D" w:rsidRPr="00966716" w:rsidRDefault="00C75C4D" w:rsidP="005E7D58">
      <w:pPr>
        <w:rPr>
          <w:i/>
          <w:lang w:val="en-GB"/>
        </w:rPr>
      </w:pPr>
      <w:r w:rsidRPr="00966716">
        <w:rPr>
          <w:i/>
          <w:lang w:val="en-GB"/>
        </w:rPr>
        <w:t>(Describe each target group and what you want to find out)</w:t>
      </w:r>
    </w:p>
    <w:p w14:paraId="1565ACA8" w14:textId="77777777" w:rsidR="00C75C4D" w:rsidRPr="00966716" w:rsidRDefault="00C75C4D" w:rsidP="005E7D58">
      <w:pPr>
        <w:rPr>
          <w:color w:val="7F7F7F"/>
          <w:lang w:val="en-GB"/>
        </w:rPr>
      </w:pPr>
      <w:r w:rsidRPr="00966716">
        <w:rPr>
          <w:color w:val="7F7F7F"/>
          <w:lang w:val="en-GB"/>
        </w:rPr>
        <w:t>(Examples are in grey)</w:t>
      </w:r>
    </w:p>
    <w:p w14:paraId="789D5649" w14:textId="77777777" w:rsidR="00C75C4D" w:rsidRPr="00966716" w:rsidRDefault="00C75C4D" w:rsidP="005E7D58">
      <w:pPr>
        <w:pStyle w:val="Heading3"/>
        <w:rPr>
          <w:lang w:val="en-GB"/>
        </w:rPr>
      </w:pPr>
    </w:p>
    <w:p w14:paraId="470423A2" w14:textId="77777777" w:rsidR="00C75C4D" w:rsidRPr="00966716" w:rsidRDefault="00C75C4D" w:rsidP="005E7D58">
      <w:pPr>
        <w:pStyle w:val="Heading3"/>
        <w:rPr>
          <w:rFonts w:ascii="Calibri" w:hAnsi="Calibri"/>
          <w:color w:val="7F7F7F"/>
          <w:lang w:val="en-GB"/>
        </w:rPr>
      </w:pPr>
      <w:r w:rsidRPr="00966716">
        <w:rPr>
          <w:rFonts w:ascii="Calibri" w:hAnsi="Calibri"/>
          <w:lang w:val="en-GB"/>
        </w:rPr>
        <w:t>Objective</w:t>
      </w:r>
    </w:p>
    <w:p w14:paraId="04D7D419" w14:textId="77777777" w:rsidR="00C75C4D" w:rsidRPr="00966716" w:rsidRDefault="00C75C4D" w:rsidP="005E7D58">
      <w:pPr>
        <w:rPr>
          <w:color w:val="7F7F7F"/>
          <w:lang w:val="en-GB"/>
        </w:rPr>
      </w:pPr>
      <w:r w:rsidRPr="00966716">
        <w:rPr>
          <w:color w:val="7F7F7F"/>
          <w:lang w:val="en-GB"/>
        </w:rPr>
        <w:t xml:space="preserve">The city wants to improve its service delivery at the city hall. </w:t>
      </w:r>
    </w:p>
    <w:p w14:paraId="66F0792E" w14:textId="77777777" w:rsidR="00C75C4D" w:rsidRPr="00966716" w:rsidRDefault="00C75C4D" w:rsidP="005E7D58">
      <w:pPr>
        <w:rPr>
          <w:b/>
          <w:lang w:val="en-GB"/>
        </w:rPr>
      </w:pPr>
    </w:p>
    <w:p w14:paraId="3265B919" w14:textId="77777777" w:rsidR="00C75C4D" w:rsidRPr="00966716" w:rsidRDefault="00C75C4D" w:rsidP="005E7D58">
      <w:pPr>
        <w:rPr>
          <w:b/>
          <w:lang w:val="en-GB"/>
        </w:rPr>
      </w:pPr>
      <w:r w:rsidRPr="00966716">
        <w:rPr>
          <w:b/>
          <w:lang w:val="en-GB"/>
        </w:rPr>
        <w:t>What do we want to find out?</w:t>
      </w:r>
    </w:p>
    <w:p w14:paraId="037AB054" w14:textId="77777777" w:rsidR="00C75C4D" w:rsidRPr="00966716" w:rsidRDefault="00C75C4D" w:rsidP="005E7D58">
      <w:pPr>
        <w:rPr>
          <w:i/>
          <w:lang w:val="en-GB"/>
        </w:rPr>
      </w:pPr>
      <w:r w:rsidRPr="00966716">
        <w:rPr>
          <w:i/>
          <w:lang w:val="en-GB"/>
        </w:rPr>
        <w:t>(Formulate a number of hypotheses based on the outcomes of the framing workshop after analysing the problem)</w:t>
      </w:r>
    </w:p>
    <w:p w14:paraId="14CB3B7E" w14:textId="77777777" w:rsidR="00C75C4D" w:rsidRPr="00966716" w:rsidRDefault="00C75C4D" w:rsidP="005E7D58">
      <w:pPr>
        <w:pStyle w:val="Bulletlisttable"/>
        <w:rPr>
          <w:color w:val="7F7F7F"/>
          <w:lang w:val="en-GB"/>
        </w:rPr>
      </w:pPr>
      <w:r w:rsidRPr="00966716">
        <w:rPr>
          <w:color w:val="7F7F7F"/>
          <w:lang w:val="en-GB"/>
        </w:rPr>
        <w:t>Different problems were identified: there are long waiting lines during the evening opening hours; citizens do not easily find their way to the service they need; one can overhear other citizens’ requests being handled at the counter.</w:t>
      </w:r>
    </w:p>
    <w:p w14:paraId="53B6145C" w14:textId="77777777" w:rsidR="00C75C4D" w:rsidRPr="00966716" w:rsidRDefault="00C75C4D" w:rsidP="005E7D58">
      <w:pPr>
        <w:pStyle w:val="Bulletlisttable"/>
        <w:numPr>
          <w:ilvl w:val="0"/>
          <w:numId w:val="0"/>
        </w:numPr>
        <w:rPr>
          <w:color w:val="7F7F7F"/>
          <w:lang w:val="en-GB"/>
        </w:rPr>
      </w:pPr>
    </w:p>
    <w:p w14:paraId="0B37E11F" w14:textId="77777777" w:rsidR="00C75C4D" w:rsidRPr="00966716" w:rsidRDefault="00C75C4D" w:rsidP="005E7D58">
      <w:pPr>
        <w:pStyle w:val="Bulletlisttable"/>
        <w:numPr>
          <w:ilvl w:val="0"/>
          <w:numId w:val="0"/>
        </w:numPr>
        <w:rPr>
          <w:lang w:val="en-GB"/>
        </w:rPr>
      </w:pPr>
      <w:r w:rsidRPr="00966716">
        <w:rPr>
          <w:lang w:val="en-GB"/>
        </w:rPr>
        <w:t>Hypotheses:</w:t>
      </w:r>
    </w:p>
    <w:p w14:paraId="79C4119D" w14:textId="77777777" w:rsidR="00C75C4D" w:rsidRPr="00966716" w:rsidRDefault="00C75C4D" w:rsidP="005E7D58">
      <w:pPr>
        <w:pStyle w:val="Bulletlisttable"/>
        <w:rPr>
          <w:color w:val="7F7F7F"/>
          <w:lang w:val="en-GB"/>
        </w:rPr>
      </w:pPr>
      <w:r w:rsidRPr="00966716">
        <w:rPr>
          <w:color w:val="7F7F7F"/>
          <w:lang w:val="en-GB"/>
        </w:rPr>
        <w:t>The installation of a reception desk where visitors who come are asked about the purpose of their visit and are given a ticket with a number for the right waiting line may reduce the total waiting time.</w:t>
      </w:r>
    </w:p>
    <w:p w14:paraId="71E4AC71" w14:textId="77777777" w:rsidR="00C75C4D" w:rsidRPr="00966716" w:rsidRDefault="00C75C4D" w:rsidP="00B565C6">
      <w:pPr>
        <w:pStyle w:val="Bulletlisttable"/>
        <w:rPr>
          <w:color w:val="7F7F7F"/>
          <w:lang w:val="en-GB"/>
        </w:rPr>
      </w:pPr>
      <w:r w:rsidRPr="00966716">
        <w:rPr>
          <w:color w:val="7F7F7F"/>
          <w:lang w:val="en-GB"/>
        </w:rPr>
        <w:t>A better signalisation inside the building may help citizens find their way around.</w:t>
      </w:r>
    </w:p>
    <w:p w14:paraId="6CB8675B" w14:textId="77777777" w:rsidR="00C75C4D" w:rsidRPr="00966716" w:rsidRDefault="00C75C4D" w:rsidP="005E7D58">
      <w:pPr>
        <w:pStyle w:val="Bulletlisttable"/>
        <w:rPr>
          <w:color w:val="7F7F7F"/>
          <w:lang w:val="en-GB"/>
        </w:rPr>
      </w:pPr>
      <w:r w:rsidRPr="00966716">
        <w:rPr>
          <w:color w:val="7F7F7F"/>
          <w:lang w:val="en-GB"/>
        </w:rPr>
        <w:t xml:space="preserve">Enhancing the provision of e-services through the Internet may reduce the need for citizens to visit the town hall physically. </w:t>
      </w:r>
      <w:r w:rsidRPr="00966716">
        <w:rPr>
          <w:color w:val="7F7F7F"/>
          <w:lang w:val="en-GB"/>
        </w:rPr>
        <w:br/>
      </w:r>
    </w:p>
    <w:p w14:paraId="7961F515" w14:textId="77777777" w:rsidR="00C75C4D" w:rsidRPr="00966716" w:rsidRDefault="00C75C4D" w:rsidP="005E7D58">
      <w:pPr>
        <w:rPr>
          <w:b/>
          <w:lang w:val="en-GB"/>
        </w:rPr>
      </w:pPr>
      <w:r w:rsidRPr="00966716">
        <w:rPr>
          <w:b/>
          <w:lang w:val="en-GB"/>
        </w:rPr>
        <w:t>Key question</w:t>
      </w:r>
    </w:p>
    <w:p w14:paraId="3E041D8A" w14:textId="77777777" w:rsidR="00C75C4D" w:rsidRPr="00966716" w:rsidRDefault="00C75C4D" w:rsidP="005E7D58">
      <w:pPr>
        <w:rPr>
          <w:color w:val="7F7F7F"/>
          <w:lang w:val="en-GB"/>
        </w:rPr>
      </w:pPr>
      <w:r w:rsidRPr="00966716">
        <w:rPr>
          <w:color w:val="7F7F7F"/>
          <w:lang w:val="en-GB"/>
        </w:rPr>
        <w:t>How can the experience of the visit to the city hall be improved?</w:t>
      </w:r>
    </w:p>
    <w:p w14:paraId="3EEE1B2A" w14:textId="77777777" w:rsidR="00C75C4D" w:rsidRPr="00966716" w:rsidRDefault="00C75C4D" w:rsidP="005E7D58">
      <w:pPr>
        <w:rPr>
          <w:rFonts w:ascii="Times" w:hAnsi="Times"/>
          <w:b/>
          <w:bCs/>
          <w:i/>
          <w:sz w:val="28"/>
          <w:lang w:val="en-GB"/>
        </w:rPr>
      </w:pPr>
    </w:p>
    <w:p w14:paraId="4F94E08A" w14:textId="77777777" w:rsidR="00C75C4D" w:rsidRPr="00966716" w:rsidRDefault="00C75C4D" w:rsidP="005E7D58">
      <w:pPr>
        <w:pStyle w:val="Heading3"/>
        <w:rPr>
          <w:color w:val="7F7F7F"/>
          <w:lang w:val="en-GB"/>
        </w:rPr>
      </w:pPr>
      <w:r w:rsidRPr="00966716">
        <w:rPr>
          <w:lang w:val="en-GB"/>
        </w:rPr>
        <w:br w:type="page"/>
      </w:r>
      <w:r w:rsidRPr="00966716">
        <w:rPr>
          <w:lang w:val="en-GB"/>
        </w:rPr>
        <w:lastRenderedPageBreak/>
        <w:t>Target group</w:t>
      </w:r>
      <w:r w:rsidRPr="00966716">
        <w:rPr>
          <w:color w:val="7F7F7F"/>
          <w:lang w:val="en-GB"/>
        </w:rPr>
        <w:t xml:space="preserve"> </w:t>
      </w:r>
    </w:p>
    <w:p w14:paraId="1D76F683" w14:textId="77777777" w:rsidR="00C75C4D" w:rsidRPr="00966716" w:rsidRDefault="00C75C4D" w:rsidP="005E7D58">
      <w:pPr>
        <w:rPr>
          <w:i/>
          <w:lang w:val="en-GB"/>
        </w:rPr>
      </w:pPr>
      <w:r w:rsidRPr="00966716">
        <w:rPr>
          <w:i/>
          <w:lang w:val="en-GB"/>
        </w:rPr>
        <w:t xml:space="preserve">(Think carefully about the variables that will help you define your target group, as well as subgroups or segments within the broad target. Do not hesitate to split your target group in sub-groups to ensure you collect relevant information from all segments of your target.) </w:t>
      </w:r>
    </w:p>
    <w:p w14:paraId="77DBB409" w14:textId="77777777" w:rsidR="00C75C4D" w:rsidRPr="00966716" w:rsidRDefault="00C75C4D" w:rsidP="005E7D58">
      <w:pPr>
        <w:rPr>
          <w:i/>
          <w:lang w:val="en-GB"/>
        </w:rPr>
      </w:pPr>
    </w:p>
    <w:p w14:paraId="4296C32B" w14:textId="77777777" w:rsidR="00C75C4D" w:rsidRPr="00966716" w:rsidRDefault="00C75C4D" w:rsidP="005E7D58">
      <w:pPr>
        <w:pStyle w:val="Heading3"/>
        <w:rPr>
          <w:lang w:val="en-GB"/>
        </w:rPr>
      </w:pPr>
      <w:r w:rsidRPr="00966716">
        <w:rPr>
          <w:lang w:val="en-GB"/>
        </w:rPr>
        <w:t xml:space="preserve">Main target group: </w:t>
      </w:r>
      <w:r w:rsidRPr="00966716">
        <w:rPr>
          <w:color w:val="808080"/>
          <w:lang w:val="en-GB"/>
        </w:rPr>
        <w:t>persons visiting the city hall for a service</w:t>
      </w:r>
    </w:p>
    <w:p w14:paraId="2CCA12E0" w14:textId="77777777" w:rsidR="00C75C4D" w:rsidRPr="00966716" w:rsidRDefault="00C75C4D" w:rsidP="005E7D58">
      <w:pPr>
        <w:rPr>
          <w:lang w:val="en-GB"/>
        </w:rPr>
      </w:pPr>
    </w:p>
    <w:p w14:paraId="5F42F570" w14:textId="77777777" w:rsidR="00C75C4D" w:rsidRPr="00966716" w:rsidRDefault="00C75C4D" w:rsidP="005E7D58">
      <w:pPr>
        <w:rPr>
          <w:color w:val="808080"/>
          <w:lang w:val="en-GB"/>
        </w:rPr>
      </w:pPr>
      <w:r w:rsidRPr="00966716">
        <w:rPr>
          <w:color w:val="808080"/>
          <w:lang w:val="en-GB"/>
        </w:rPr>
        <w:t>All citizens may have to visit the city hall, but the average frequency of their visits is probably low.</w:t>
      </w:r>
    </w:p>
    <w:p w14:paraId="26CEB044" w14:textId="77777777" w:rsidR="00C75C4D" w:rsidRPr="00966716" w:rsidRDefault="00C75C4D" w:rsidP="005E7D58">
      <w:pPr>
        <w:pStyle w:val="Bulletlisttable"/>
        <w:rPr>
          <w:color w:val="808080"/>
          <w:lang w:val="en-GB"/>
        </w:rPr>
      </w:pPr>
      <w:r w:rsidRPr="00966716">
        <w:rPr>
          <w:color w:val="808080"/>
          <w:lang w:val="en-GB"/>
        </w:rPr>
        <w:t>Men and women</w:t>
      </w:r>
    </w:p>
    <w:p w14:paraId="624CEDBA" w14:textId="77777777" w:rsidR="00C75C4D" w:rsidRPr="00966716" w:rsidRDefault="00C75C4D" w:rsidP="005E7D58">
      <w:pPr>
        <w:pStyle w:val="Bulletlisttable"/>
        <w:rPr>
          <w:color w:val="808080"/>
          <w:lang w:val="en-GB"/>
        </w:rPr>
      </w:pPr>
      <w:r w:rsidRPr="00966716">
        <w:rPr>
          <w:color w:val="808080"/>
          <w:lang w:val="en-GB"/>
        </w:rPr>
        <w:t xml:space="preserve">All ages </w:t>
      </w:r>
    </w:p>
    <w:p w14:paraId="3C48EE49" w14:textId="77777777" w:rsidR="00C75C4D" w:rsidRPr="00966716" w:rsidRDefault="00C75C4D" w:rsidP="005E7D58">
      <w:pPr>
        <w:pStyle w:val="Bulletlisttable"/>
        <w:rPr>
          <w:color w:val="808080"/>
          <w:lang w:val="en-GB"/>
        </w:rPr>
      </w:pPr>
      <w:r w:rsidRPr="00966716">
        <w:rPr>
          <w:color w:val="808080"/>
          <w:lang w:val="en-GB"/>
        </w:rPr>
        <w:t>Persons who visit the city hall for private reasons (e.g. to register a change of address) and those who visit for professional reasons (e.g. to obtain a work permit).</w:t>
      </w:r>
    </w:p>
    <w:p w14:paraId="54EA27B5" w14:textId="77777777" w:rsidR="00C75C4D" w:rsidRPr="00966716" w:rsidRDefault="00C75C4D" w:rsidP="005E7D58">
      <w:pPr>
        <w:rPr>
          <w:i/>
          <w:lang w:val="en-GB"/>
        </w:rPr>
      </w:pPr>
      <w:r w:rsidRPr="00966716">
        <w:rPr>
          <w:i/>
          <w:lang w:val="en-GB"/>
        </w:rPr>
        <w:t>Sub-target groups can be defined based on:</w:t>
      </w:r>
    </w:p>
    <w:p w14:paraId="360225A5" w14:textId="77777777" w:rsidR="00C75C4D" w:rsidRPr="00966716" w:rsidRDefault="00C75C4D" w:rsidP="00C75719">
      <w:pPr>
        <w:numPr>
          <w:ilvl w:val="0"/>
          <w:numId w:val="26"/>
        </w:numPr>
        <w:rPr>
          <w:i/>
          <w:lang w:val="en-GB"/>
        </w:rPr>
      </w:pPr>
      <w:r w:rsidRPr="00966716">
        <w:rPr>
          <w:i/>
          <w:lang w:val="en-GB"/>
        </w:rPr>
        <w:t>The service they use (or the reason of their visit)</w:t>
      </w:r>
    </w:p>
    <w:p w14:paraId="0B6AEB15" w14:textId="77777777" w:rsidR="00C75C4D" w:rsidRPr="00966716" w:rsidRDefault="00C75C4D" w:rsidP="00C75719">
      <w:pPr>
        <w:numPr>
          <w:ilvl w:val="0"/>
          <w:numId w:val="26"/>
        </w:numPr>
        <w:rPr>
          <w:i/>
          <w:lang w:val="en-GB"/>
        </w:rPr>
      </w:pPr>
      <w:r w:rsidRPr="00966716">
        <w:rPr>
          <w:i/>
          <w:lang w:val="en-GB"/>
        </w:rPr>
        <w:t>First visit or repeat visit; a first time visitor has different needs, faces more difficulties in finding the way</w:t>
      </w:r>
    </w:p>
    <w:p w14:paraId="1FC94AB0" w14:textId="77777777" w:rsidR="00C75C4D" w:rsidRPr="00966716" w:rsidRDefault="00C75C4D" w:rsidP="005E7D58">
      <w:pPr>
        <w:rPr>
          <w:color w:val="808080"/>
          <w:lang w:val="en-GB"/>
        </w:rPr>
      </w:pPr>
    </w:p>
    <w:p w14:paraId="08431569" w14:textId="77777777" w:rsidR="00C75C4D" w:rsidRPr="00966716" w:rsidRDefault="00C75C4D" w:rsidP="005E7D58">
      <w:pPr>
        <w:pStyle w:val="Heading2"/>
        <w:rPr>
          <w:lang w:val="en-GB"/>
        </w:rPr>
      </w:pPr>
      <w:r w:rsidRPr="00966716">
        <w:rPr>
          <w:color w:val="7F7F7F"/>
          <w:lang w:val="en-GB"/>
        </w:rPr>
        <w:br w:type="page"/>
      </w:r>
      <w:r w:rsidRPr="00966716">
        <w:rPr>
          <w:lang w:val="en-GB"/>
        </w:rPr>
        <w:lastRenderedPageBreak/>
        <w:t>PART 2: SAMPLE AND recruitment of group</w:t>
      </w:r>
    </w:p>
    <w:p w14:paraId="10991DF6" w14:textId="77777777" w:rsidR="00C75C4D" w:rsidRPr="00966716" w:rsidRDefault="00C75C4D" w:rsidP="005E7D58">
      <w:pPr>
        <w:pStyle w:val="Heading3"/>
        <w:rPr>
          <w:lang w:val="en-GB"/>
        </w:rPr>
      </w:pPr>
    </w:p>
    <w:p w14:paraId="5D1F1E69" w14:textId="77777777" w:rsidR="00C75C4D" w:rsidRPr="00966716" w:rsidRDefault="00C75C4D" w:rsidP="00220404">
      <w:pPr>
        <w:rPr>
          <w:color w:val="7F7F7F"/>
          <w:lang w:val="en-GB"/>
        </w:rPr>
      </w:pPr>
      <w:r w:rsidRPr="00966716">
        <w:rPr>
          <w:rStyle w:val="Heading3Char"/>
          <w:lang w:val="en-GB"/>
        </w:rPr>
        <w:t>Who do we want to invite to the group (sample)</w:t>
      </w:r>
      <w:r w:rsidRPr="00966716">
        <w:rPr>
          <w:lang w:val="en-GB"/>
        </w:rPr>
        <w:br/>
      </w:r>
      <w:r w:rsidRPr="00966716">
        <w:rPr>
          <w:i/>
          <w:lang w:val="en-GB"/>
        </w:rPr>
        <w:t>(Define your sample based on the sub-target groups and types of customers/users)</w:t>
      </w:r>
      <w:r w:rsidRPr="00966716">
        <w:rPr>
          <w:color w:val="7F7F7F"/>
          <w:lang w:val="en-GB"/>
        </w:rPr>
        <w:br/>
      </w:r>
    </w:p>
    <w:p w14:paraId="0DDE9D41" w14:textId="77777777" w:rsidR="00C75C4D" w:rsidRPr="00966716" w:rsidRDefault="00C75C4D" w:rsidP="009D051D">
      <w:pPr>
        <w:rPr>
          <w:lang w:val="en-GB"/>
        </w:rPr>
      </w:pPr>
      <w:r w:rsidRPr="00966716">
        <w:rPr>
          <w:lang w:val="en-GB"/>
        </w:rPr>
        <w:t>Although you should have different types of customers in your groups, you have to ensure some coherence in the group. E.g. it is recommended to mix men and women in a group, but for certain subjects it might make sense to organise two separate groups. The key point in making this choice is the potential value of the confrontation of situations and opinions. If you expect this confrontation can be negative (e.g. lead to heavy discussions) or adds no value (e.g. difference in opinion between youngsters and retired people), you should not mix them.</w:t>
      </w:r>
    </w:p>
    <w:p w14:paraId="30438ACD" w14:textId="77777777" w:rsidR="00C75C4D" w:rsidRPr="00966716" w:rsidRDefault="00C75C4D" w:rsidP="00220404">
      <w:pPr>
        <w:rPr>
          <w:color w:val="7F7F7F"/>
          <w:lang w:val="en-GB"/>
        </w:rPr>
      </w:pPr>
    </w:p>
    <w:p w14:paraId="2A309930" w14:textId="77777777" w:rsidR="00C75C4D" w:rsidRPr="00966716" w:rsidRDefault="00C75C4D" w:rsidP="00220404">
      <w:pPr>
        <w:rPr>
          <w:lang w:val="en-GB"/>
        </w:rPr>
      </w:pPr>
      <w:r w:rsidRPr="00966716">
        <w:rPr>
          <w:lang w:val="en-GB"/>
        </w:rPr>
        <w:t>Make sure to mix:</w:t>
      </w:r>
    </w:p>
    <w:p w14:paraId="2571A18D" w14:textId="77777777" w:rsidR="00C75C4D" w:rsidRPr="00966716" w:rsidRDefault="00C75C4D" w:rsidP="00220404">
      <w:pPr>
        <w:numPr>
          <w:ilvl w:val="0"/>
          <w:numId w:val="25"/>
        </w:numPr>
        <w:rPr>
          <w:lang w:val="en-GB"/>
        </w:rPr>
      </w:pPr>
      <w:r w:rsidRPr="00966716">
        <w:rPr>
          <w:lang w:val="en-GB"/>
        </w:rPr>
        <w:t>Sex: it is a basic rule to interview as many women as men. You need good reasons to go for another spread between both sexes.</w:t>
      </w:r>
    </w:p>
    <w:p w14:paraId="134F7345" w14:textId="77777777" w:rsidR="00C75C4D" w:rsidRPr="00966716" w:rsidRDefault="00C75C4D" w:rsidP="00220404">
      <w:pPr>
        <w:numPr>
          <w:ilvl w:val="0"/>
          <w:numId w:val="25"/>
        </w:numPr>
        <w:rPr>
          <w:lang w:val="en-GB"/>
        </w:rPr>
      </w:pPr>
      <w:r w:rsidRPr="00966716">
        <w:rPr>
          <w:lang w:val="en-GB"/>
        </w:rPr>
        <w:t>Socio-cultural background: education, local vs. migrant, professionally active or not, …</w:t>
      </w:r>
    </w:p>
    <w:p w14:paraId="6A05D7C2" w14:textId="77777777" w:rsidR="00C75C4D" w:rsidRPr="00966716" w:rsidRDefault="00C75C4D" w:rsidP="00220404">
      <w:pPr>
        <w:numPr>
          <w:ilvl w:val="0"/>
          <w:numId w:val="25"/>
        </w:numPr>
        <w:rPr>
          <w:lang w:val="en-GB"/>
        </w:rPr>
      </w:pPr>
      <w:r w:rsidRPr="00966716">
        <w:rPr>
          <w:lang w:val="en-GB"/>
        </w:rPr>
        <w:t>Ages: if you are targeting e.g. teenagers, it does make sense to split in different groups (&lt;14; 14-17; &gt;17)</w:t>
      </w:r>
    </w:p>
    <w:p w14:paraId="7D33286E" w14:textId="77777777" w:rsidR="00C75C4D" w:rsidRPr="00966716" w:rsidRDefault="00C75C4D" w:rsidP="00220404">
      <w:pPr>
        <w:numPr>
          <w:ilvl w:val="0"/>
          <w:numId w:val="25"/>
        </w:numPr>
        <w:rPr>
          <w:lang w:val="en-GB"/>
        </w:rPr>
      </w:pPr>
      <w:r w:rsidRPr="00966716">
        <w:rPr>
          <w:lang w:val="en-GB"/>
        </w:rPr>
        <w:t>Family situation if relevant</w:t>
      </w:r>
    </w:p>
    <w:p w14:paraId="2EA306F0" w14:textId="77777777" w:rsidR="00C75C4D" w:rsidRPr="00966716" w:rsidRDefault="00C75C4D" w:rsidP="00220404">
      <w:pPr>
        <w:numPr>
          <w:ilvl w:val="0"/>
          <w:numId w:val="25"/>
        </w:numPr>
        <w:rPr>
          <w:lang w:val="en-GB"/>
        </w:rPr>
      </w:pPr>
      <w:r w:rsidRPr="00966716">
        <w:rPr>
          <w:lang w:val="en-GB"/>
        </w:rPr>
        <w:t>Any other relevant criterion</w:t>
      </w:r>
    </w:p>
    <w:p w14:paraId="3F4DEC25" w14:textId="77777777" w:rsidR="00C75C4D" w:rsidRPr="00966716" w:rsidRDefault="00C75C4D" w:rsidP="00220404">
      <w:pPr>
        <w:rPr>
          <w:lang w:val="en-GB"/>
        </w:rPr>
      </w:pPr>
      <w:r w:rsidRPr="00966716">
        <w:rPr>
          <w:lang w:val="en-GB"/>
        </w:rPr>
        <w:t xml:space="preserve">For each relevant group, make sure to define quota. </w:t>
      </w:r>
    </w:p>
    <w:p w14:paraId="2B6921CE" w14:textId="77777777" w:rsidR="00C75C4D" w:rsidRPr="00966716" w:rsidRDefault="00C75C4D" w:rsidP="00220404">
      <w:pPr>
        <w:rPr>
          <w:i/>
          <w:color w:val="808080"/>
          <w:lang w:val="en-GB"/>
        </w:rPr>
      </w:pPr>
      <w:r w:rsidRPr="00966716">
        <w:rPr>
          <w:i/>
          <w:color w:val="808080"/>
          <w:lang w:val="en-GB"/>
        </w:rPr>
        <w:t>For the group on the city hall, if you want to have a mix of men and women, younger and older participants, visitors for personal and professional reasons, the quota could be the following:</w:t>
      </w:r>
    </w:p>
    <w:p w14:paraId="7B42B7EB" w14:textId="77777777" w:rsidR="00C75C4D" w:rsidRPr="00966716" w:rsidRDefault="00C75C4D" w:rsidP="004278D3">
      <w:pPr>
        <w:numPr>
          <w:ilvl w:val="0"/>
          <w:numId w:val="27"/>
        </w:numPr>
        <w:rPr>
          <w:i/>
          <w:color w:val="808080"/>
          <w:lang w:val="en-GB"/>
        </w:rPr>
      </w:pPr>
      <w:r w:rsidRPr="00966716">
        <w:rPr>
          <w:i/>
          <w:color w:val="808080"/>
          <w:lang w:val="en-GB"/>
        </w:rPr>
        <w:t>4 men, 4 women</w:t>
      </w:r>
    </w:p>
    <w:p w14:paraId="4996BBA4" w14:textId="77777777" w:rsidR="00C75C4D" w:rsidRPr="00966716" w:rsidRDefault="00C75C4D" w:rsidP="004278D3">
      <w:pPr>
        <w:numPr>
          <w:ilvl w:val="0"/>
          <w:numId w:val="27"/>
        </w:numPr>
        <w:rPr>
          <w:i/>
          <w:color w:val="808080"/>
          <w:lang w:val="en-GB"/>
        </w:rPr>
      </w:pPr>
      <w:r w:rsidRPr="00966716">
        <w:rPr>
          <w:i/>
          <w:color w:val="808080"/>
          <w:lang w:val="en-GB"/>
        </w:rPr>
        <w:t>Motive of visit: 2 professional visitors, and 6 personal</w:t>
      </w:r>
    </w:p>
    <w:p w14:paraId="36A9536D" w14:textId="77777777" w:rsidR="00C75C4D" w:rsidRPr="00966716" w:rsidRDefault="00C75C4D" w:rsidP="004278D3">
      <w:pPr>
        <w:numPr>
          <w:ilvl w:val="0"/>
          <w:numId w:val="27"/>
        </w:numPr>
        <w:rPr>
          <w:i/>
          <w:color w:val="808080"/>
          <w:lang w:val="en-GB"/>
        </w:rPr>
      </w:pPr>
      <w:proofErr w:type="gramStart"/>
      <w:r w:rsidRPr="00966716">
        <w:rPr>
          <w:i/>
          <w:color w:val="808080"/>
          <w:lang w:val="en-GB"/>
        </w:rPr>
        <w:t>age</w:t>
      </w:r>
      <w:proofErr w:type="gramEnd"/>
      <w:r w:rsidRPr="00966716">
        <w:rPr>
          <w:i/>
          <w:color w:val="808080"/>
          <w:lang w:val="en-GB"/>
        </w:rPr>
        <w:t xml:space="preserve"> group 18-25: 2; 26-40: 2; 41-55: 2; 56 and older: 2</w:t>
      </w:r>
    </w:p>
    <w:p w14:paraId="18F25611" w14:textId="77777777" w:rsidR="00C75C4D" w:rsidRPr="00966716" w:rsidRDefault="00C75C4D" w:rsidP="00A2513B">
      <w:pPr>
        <w:rPr>
          <w:i/>
          <w:color w:val="808080"/>
          <w:lang w:val="en-GB"/>
        </w:rPr>
      </w:pPr>
    </w:p>
    <w:p w14:paraId="23DC7902" w14:textId="77777777" w:rsidR="00C75C4D" w:rsidRPr="00966716" w:rsidRDefault="00C75C4D" w:rsidP="00220404">
      <w:pPr>
        <w:rPr>
          <w:lang w:val="en-GB"/>
        </w:rPr>
      </w:pPr>
      <w:r w:rsidRPr="00966716">
        <w:rPr>
          <w:lang w:val="en-GB"/>
        </w:rPr>
        <w:br w:type="page"/>
      </w:r>
    </w:p>
    <w:p w14:paraId="5C1B095B" w14:textId="77777777" w:rsidR="00C75C4D" w:rsidRPr="00966716" w:rsidRDefault="00C75C4D" w:rsidP="005E7D58">
      <w:pPr>
        <w:pStyle w:val="Heading3"/>
        <w:rPr>
          <w:lang w:val="en-GB"/>
        </w:rPr>
      </w:pPr>
    </w:p>
    <w:p w14:paraId="1442DAC7" w14:textId="77777777" w:rsidR="00C75C4D" w:rsidRPr="00966716" w:rsidRDefault="00C75C4D" w:rsidP="004278D3">
      <w:pPr>
        <w:rPr>
          <w:lang w:val="en-GB"/>
        </w:rPr>
      </w:pPr>
      <w:r w:rsidRPr="00966716">
        <w:rPr>
          <w:rStyle w:val="Heading3Char"/>
          <w:lang w:val="en-GB"/>
        </w:rPr>
        <w:t xml:space="preserve">How to recruit? </w:t>
      </w:r>
      <w:r w:rsidRPr="00966716">
        <w:rPr>
          <w:lang w:val="en-GB"/>
        </w:rPr>
        <w:br/>
      </w:r>
    </w:p>
    <w:p w14:paraId="63CFBB4A" w14:textId="77777777" w:rsidR="00C75C4D" w:rsidRPr="00966716" w:rsidRDefault="00C75C4D" w:rsidP="004278D3">
      <w:pPr>
        <w:rPr>
          <w:lang w:val="en-GB"/>
        </w:rPr>
      </w:pPr>
      <w:r w:rsidRPr="00966716">
        <w:rPr>
          <w:lang w:val="en-GB"/>
        </w:rPr>
        <w:t>Transform your recruitment criteria into a recruitment questionnaire. The questionnaire can be used to collect information on the participants, to screen potential participants and to verify the quota.</w:t>
      </w:r>
    </w:p>
    <w:p w14:paraId="3350EC29" w14:textId="77777777" w:rsidR="00C75C4D" w:rsidRPr="00966716" w:rsidRDefault="00C75C4D" w:rsidP="004278D3">
      <w:pPr>
        <w:rPr>
          <w:lang w:val="en-GB"/>
        </w:rPr>
      </w:pPr>
      <w:r w:rsidRPr="00966716">
        <w:rPr>
          <w:lang w:val="en-GB"/>
        </w:rPr>
        <w:t xml:space="preserve">Identifying participants can be done through various means, but most often it makes sense to recruit persons who actually </w:t>
      </w:r>
      <w:proofErr w:type="gramStart"/>
      <w:r w:rsidRPr="00966716">
        <w:rPr>
          <w:lang w:val="en-GB"/>
        </w:rPr>
        <w:t>experience(</w:t>
      </w:r>
      <w:proofErr w:type="gramEnd"/>
      <w:r w:rsidRPr="00966716">
        <w:rPr>
          <w:lang w:val="en-GB"/>
        </w:rPr>
        <w:t>d) your service.</w:t>
      </w:r>
    </w:p>
    <w:p w14:paraId="4280B869" w14:textId="77777777" w:rsidR="00C75C4D" w:rsidRPr="00966716" w:rsidRDefault="00C75C4D" w:rsidP="004278D3">
      <w:pPr>
        <w:rPr>
          <w:lang w:val="en-GB"/>
        </w:rPr>
      </w:pPr>
      <w:r w:rsidRPr="00966716">
        <w:rPr>
          <w:lang w:val="en-GB"/>
        </w:rPr>
        <w:t xml:space="preserve">Do not forget that participants need to be motivated to take part. Make sure to explain what it is about, without explaining too much as this might bias your results (if they prepare themselves too much, you might loose the spontaneous information and opinions). You need to have them interested in the subject and motivated to participate. An incentive should be foreseen, as the time the participants will devote has a value to you and to them. An incentive does not necessarily need to be cash; it can be a present, a publication, </w:t>
      </w:r>
      <w:proofErr w:type="gramStart"/>
      <w:r w:rsidRPr="00966716">
        <w:rPr>
          <w:lang w:val="en-GB"/>
        </w:rPr>
        <w:t>a free entry ticket</w:t>
      </w:r>
      <w:proofErr w:type="gramEnd"/>
      <w:r w:rsidRPr="00966716">
        <w:rPr>
          <w:lang w:val="en-GB"/>
        </w:rPr>
        <w:t xml:space="preserve"> (e.g. to the swimming pool in case the subject is the swimming pool). </w:t>
      </w:r>
    </w:p>
    <w:p w14:paraId="5F2F73FA" w14:textId="77777777" w:rsidR="00C75C4D" w:rsidRPr="00966716" w:rsidRDefault="00C75C4D" w:rsidP="004278D3">
      <w:pPr>
        <w:rPr>
          <w:lang w:val="en-GB"/>
        </w:rPr>
      </w:pPr>
      <w:r w:rsidRPr="00966716">
        <w:rPr>
          <w:lang w:val="en-GB"/>
        </w:rPr>
        <w:t>Below is an example of the set up of such a recruitment questionnaire. Questions and answers are examples are partly inspired on the city hall example.</w:t>
      </w:r>
    </w:p>
    <w:p w14:paraId="3A8123E0" w14:textId="77777777" w:rsidR="00C75C4D" w:rsidRPr="00966716" w:rsidRDefault="00C75C4D" w:rsidP="004278D3">
      <w:pPr>
        <w:rPr>
          <w:lang w:val="en-GB"/>
        </w:rPr>
      </w:pPr>
    </w:p>
    <w:p w14:paraId="074A0AFD" w14:textId="77777777" w:rsidR="00C75C4D" w:rsidRPr="00966716" w:rsidRDefault="00C75C4D" w:rsidP="003B24E7">
      <w:pPr>
        <w:pStyle w:val="berschrift"/>
        <w:ind w:firstLine="0"/>
        <w:rPr>
          <w:rFonts w:ascii="Arial" w:hAnsi="Arial" w:cs="Arial"/>
          <w:lang w:val="en-GB"/>
        </w:rPr>
      </w:pPr>
      <w:r w:rsidRPr="00966716">
        <w:rPr>
          <w:rFonts w:ascii="Arial" w:hAnsi="Arial" w:cs="Arial"/>
          <w:lang w:val="en-GB"/>
        </w:rPr>
        <w:t>Recruitment questionnaire</w:t>
      </w:r>
    </w:p>
    <w:p w14:paraId="3E9451BE" w14:textId="77777777" w:rsidR="00C75C4D" w:rsidRPr="00966716" w:rsidRDefault="00C75C4D" w:rsidP="003B24E7">
      <w:pPr>
        <w:rPr>
          <w:rFonts w:ascii="Arial" w:hAnsi="Arial" w:cs="Arial"/>
          <w:b/>
          <w:smallCaps/>
          <w:lang w:val="en-GB"/>
        </w:rPr>
      </w:pPr>
      <w:r w:rsidRPr="00966716">
        <w:rPr>
          <w:rFonts w:ascii="Arial" w:hAnsi="Arial" w:cs="Arial"/>
          <w:b/>
          <w:smallCaps/>
          <w:lang w:val="en-GB"/>
        </w:rPr>
        <w:t xml:space="preserve">Recruit for 8 participants: 4 M </w:t>
      </w:r>
      <w:proofErr w:type="gramStart"/>
      <w:r w:rsidRPr="00966716">
        <w:rPr>
          <w:rFonts w:ascii="Arial" w:hAnsi="Arial" w:cs="Arial"/>
          <w:b/>
          <w:smallCaps/>
          <w:lang w:val="en-GB"/>
        </w:rPr>
        <w:t>–  4</w:t>
      </w:r>
      <w:proofErr w:type="gramEnd"/>
      <w:r w:rsidRPr="00966716">
        <w:rPr>
          <w:rFonts w:ascii="Arial" w:hAnsi="Arial" w:cs="Arial"/>
          <w:b/>
          <w:smallCaps/>
          <w:lang w:val="en-GB"/>
        </w:rPr>
        <w:t xml:space="preserve"> F</w:t>
      </w:r>
    </w:p>
    <w:p w14:paraId="5B10CAF3" w14:textId="77777777" w:rsidR="00C75C4D" w:rsidRPr="00966716" w:rsidRDefault="00C75C4D" w:rsidP="003B24E7">
      <w:pPr>
        <w:rPr>
          <w:rFonts w:ascii="Arial" w:hAnsi="Arial" w:cs="Arial"/>
          <w:b/>
          <w:bCs/>
          <w:i/>
          <w:sz w:val="22"/>
          <w:szCs w:val="22"/>
          <w:lang w:val="en-GB"/>
        </w:rPr>
      </w:pPr>
      <w:proofErr w:type="gramStart"/>
      <w:r w:rsidRPr="00966716">
        <w:rPr>
          <w:rFonts w:ascii="Arial" w:hAnsi="Arial" w:cs="Arial"/>
          <w:b/>
          <w:bCs/>
          <w:i/>
          <w:sz w:val="22"/>
          <w:szCs w:val="22"/>
          <w:lang w:val="en-GB"/>
        </w:rPr>
        <w:t>Gender :</w:t>
      </w:r>
      <w:proofErr w:type="gramEnd"/>
    </w:p>
    <w:tbl>
      <w:tblPr>
        <w:tblW w:w="8505" w:type="dxa"/>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4395"/>
        <w:gridCol w:w="850"/>
        <w:gridCol w:w="3260"/>
      </w:tblGrid>
      <w:tr w:rsidR="00C75C4D" w:rsidRPr="00966716" w14:paraId="2D4F5FBD" w14:textId="77777777" w:rsidTr="00BA44AD">
        <w:tc>
          <w:tcPr>
            <w:tcW w:w="4395" w:type="dxa"/>
            <w:tcBorders>
              <w:right w:val="single" w:sz="4" w:space="0" w:color="auto"/>
            </w:tcBorders>
            <w:shd w:val="clear" w:color="auto" w:fill="F3F3F3"/>
            <w:vAlign w:val="center"/>
          </w:tcPr>
          <w:p w14:paraId="2E46BFD1" w14:textId="77777777" w:rsidR="00C75C4D" w:rsidRPr="00966716" w:rsidRDefault="00C75C4D" w:rsidP="00BA44AD">
            <w:pPr>
              <w:spacing w:before="120"/>
              <w:rPr>
                <w:rFonts w:ascii="Arial" w:hAnsi="Arial" w:cs="Arial"/>
                <w:lang w:val="en-GB"/>
              </w:rPr>
            </w:pPr>
            <w:proofErr w:type="gramStart"/>
            <w:r w:rsidRPr="00966716">
              <w:rPr>
                <w:rFonts w:ascii="Arial" w:hAnsi="Arial" w:cs="Arial"/>
                <w:sz w:val="22"/>
                <w:szCs w:val="22"/>
                <w:lang w:val="en-GB"/>
              </w:rPr>
              <w:t>female</w:t>
            </w:r>
            <w:proofErr w:type="gramEnd"/>
          </w:p>
        </w:tc>
        <w:tc>
          <w:tcPr>
            <w:tcW w:w="850" w:type="dxa"/>
            <w:tcBorders>
              <w:left w:val="single" w:sz="4" w:space="0" w:color="auto"/>
            </w:tcBorders>
            <w:shd w:val="clear" w:color="auto" w:fill="F3F3F3"/>
          </w:tcPr>
          <w:p w14:paraId="6B399236" w14:textId="77777777" w:rsidR="00C75C4D" w:rsidRPr="00966716" w:rsidRDefault="00C75C4D" w:rsidP="00BA44AD">
            <w:pPr>
              <w:spacing w:before="120"/>
              <w:jc w:val="center"/>
              <w:rPr>
                <w:rFonts w:ascii="Arial" w:hAnsi="Arial" w:cs="Arial"/>
                <w:lang w:val="en-GB"/>
              </w:rPr>
            </w:pPr>
            <w:r w:rsidRPr="00966716">
              <w:rPr>
                <w:rFonts w:ascii="Arial" w:hAnsi="Arial" w:cs="Arial"/>
                <w:sz w:val="22"/>
                <w:szCs w:val="22"/>
                <w:lang w:val="en-GB"/>
              </w:rPr>
              <w:t>1</w:t>
            </w:r>
          </w:p>
        </w:tc>
        <w:tc>
          <w:tcPr>
            <w:tcW w:w="3260" w:type="dxa"/>
            <w:tcBorders>
              <w:left w:val="single" w:sz="4" w:space="0" w:color="auto"/>
            </w:tcBorders>
            <w:shd w:val="clear" w:color="auto" w:fill="F3F3F3"/>
          </w:tcPr>
          <w:p w14:paraId="1AAB00EE" w14:textId="77777777" w:rsidR="00C75C4D" w:rsidRPr="00966716" w:rsidRDefault="00C75C4D" w:rsidP="00BA44AD">
            <w:pPr>
              <w:spacing w:before="120"/>
              <w:jc w:val="center"/>
              <w:rPr>
                <w:rFonts w:ascii="Arial" w:hAnsi="Arial" w:cs="Arial"/>
                <w:sz w:val="18"/>
                <w:szCs w:val="18"/>
                <w:lang w:val="en-GB"/>
              </w:rPr>
            </w:pPr>
            <w:proofErr w:type="spellStart"/>
            <w:proofErr w:type="gramStart"/>
            <w:r w:rsidRPr="00966716">
              <w:rPr>
                <w:rFonts w:ascii="Arial" w:hAnsi="Arial" w:cs="Arial"/>
                <w:sz w:val="18"/>
                <w:szCs w:val="18"/>
                <w:lang w:val="en-GB"/>
              </w:rPr>
              <w:t>Quotum</w:t>
            </w:r>
            <w:proofErr w:type="spellEnd"/>
            <w:r w:rsidRPr="00966716">
              <w:rPr>
                <w:rFonts w:ascii="Arial" w:hAnsi="Arial" w:cs="Arial"/>
                <w:sz w:val="18"/>
                <w:szCs w:val="18"/>
                <w:lang w:val="en-GB"/>
              </w:rPr>
              <w:t> :</w:t>
            </w:r>
            <w:proofErr w:type="gramEnd"/>
            <w:r w:rsidRPr="00966716">
              <w:rPr>
                <w:rFonts w:ascii="Arial" w:hAnsi="Arial" w:cs="Arial"/>
                <w:sz w:val="18"/>
                <w:szCs w:val="18"/>
                <w:lang w:val="en-GB"/>
              </w:rPr>
              <w:t xml:space="preserve"> 4 women needed</w:t>
            </w:r>
          </w:p>
        </w:tc>
      </w:tr>
      <w:tr w:rsidR="00C75C4D" w:rsidRPr="00966716" w14:paraId="61FFC07D" w14:textId="77777777" w:rsidTr="00BA44AD">
        <w:tc>
          <w:tcPr>
            <w:tcW w:w="4395" w:type="dxa"/>
            <w:tcBorders>
              <w:right w:val="single" w:sz="4" w:space="0" w:color="auto"/>
            </w:tcBorders>
            <w:shd w:val="clear" w:color="auto" w:fill="F3F3F3"/>
            <w:vAlign w:val="center"/>
          </w:tcPr>
          <w:p w14:paraId="59188EC1" w14:textId="77777777" w:rsidR="00C75C4D" w:rsidRPr="00966716" w:rsidRDefault="00C75C4D" w:rsidP="00BA44AD">
            <w:pPr>
              <w:spacing w:before="120"/>
              <w:rPr>
                <w:rFonts w:ascii="Arial" w:hAnsi="Arial" w:cs="Arial"/>
                <w:lang w:val="en-GB"/>
              </w:rPr>
            </w:pPr>
            <w:proofErr w:type="gramStart"/>
            <w:r w:rsidRPr="00966716">
              <w:rPr>
                <w:rFonts w:ascii="Arial" w:hAnsi="Arial" w:cs="Arial"/>
                <w:sz w:val="22"/>
                <w:szCs w:val="22"/>
                <w:lang w:val="en-GB"/>
              </w:rPr>
              <w:t>male</w:t>
            </w:r>
            <w:proofErr w:type="gramEnd"/>
          </w:p>
        </w:tc>
        <w:tc>
          <w:tcPr>
            <w:tcW w:w="850" w:type="dxa"/>
            <w:tcBorders>
              <w:left w:val="single" w:sz="4" w:space="0" w:color="auto"/>
            </w:tcBorders>
            <w:shd w:val="clear" w:color="auto" w:fill="F3F3F3"/>
          </w:tcPr>
          <w:p w14:paraId="1E296BB1" w14:textId="77777777" w:rsidR="00C75C4D" w:rsidRPr="00966716" w:rsidRDefault="00C75C4D" w:rsidP="00BA44AD">
            <w:pPr>
              <w:spacing w:before="120"/>
              <w:jc w:val="center"/>
              <w:rPr>
                <w:rFonts w:ascii="Arial" w:hAnsi="Arial" w:cs="Arial"/>
                <w:lang w:val="en-GB"/>
              </w:rPr>
            </w:pPr>
            <w:r w:rsidRPr="00966716">
              <w:rPr>
                <w:rFonts w:ascii="Arial" w:hAnsi="Arial" w:cs="Arial"/>
                <w:sz w:val="22"/>
                <w:szCs w:val="22"/>
                <w:lang w:val="en-GB"/>
              </w:rPr>
              <w:t>2</w:t>
            </w:r>
          </w:p>
        </w:tc>
        <w:tc>
          <w:tcPr>
            <w:tcW w:w="3260" w:type="dxa"/>
            <w:tcBorders>
              <w:left w:val="single" w:sz="4" w:space="0" w:color="auto"/>
            </w:tcBorders>
            <w:shd w:val="clear" w:color="auto" w:fill="F3F3F3"/>
          </w:tcPr>
          <w:p w14:paraId="36151628" w14:textId="77777777" w:rsidR="00C75C4D" w:rsidRPr="00966716" w:rsidRDefault="00C75C4D" w:rsidP="00BA44AD">
            <w:pPr>
              <w:spacing w:before="120"/>
              <w:jc w:val="center"/>
              <w:rPr>
                <w:rFonts w:ascii="Arial" w:hAnsi="Arial" w:cs="Arial"/>
                <w:sz w:val="18"/>
                <w:szCs w:val="18"/>
                <w:lang w:val="en-GB"/>
              </w:rPr>
            </w:pPr>
            <w:proofErr w:type="spellStart"/>
            <w:proofErr w:type="gramStart"/>
            <w:r w:rsidRPr="00966716">
              <w:rPr>
                <w:rFonts w:ascii="Arial" w:hAnsi="Arial" w:cs="Arial"/>
                <w:sz w:val="18"/>
                <w:szCs w:val="18"/>
                <w:lang w:val="en-GB"/>
              </w:rPr>
              <w:t>Quotum</w:t>
            </w:r>
            <w:proofErr w:type="spellEnd"/>
            <w:r w:rsidRPr="00966716">
              <w:rPr>
                <w:rFonts w:ascii="Arial" w:hAnsi="Arial" w:cs="Arial"/>
                <w:sz w:val="18"/>
                <w:szCs w:val="18"/>
                <w:lang w:val="en-GB"/>
              </w:rPr>
              <w:t> :</w:t>
            </w:r>
            <w:proofErr w:type="gramEnd"/>
            <w:r w:rsidRPr="00966716">
              <w:rPr>
                <w:rFonts w:ascii="Arial" w:hAnsi="Arial" w:cs="Arial"/>
                <w:sz w:val="18"/>
                <w:szCs w:val="18"/>
                <w:lang w:val="en-GB"/>
              </w:rPr>
              <w:t xml:space="preserve"> 4 men needed</w:t>
            </w:r>
          </w:p>
        </w:tc>
      </w:tr>
    </w:tbl>
    <w:p w14:paraId="2B8871F3" w14:textId="77777777" w:rsidR="00C75C4D" w:rsidRPr="00966716" w:rsidRDefault="00C75C4D" w:rsidP="003B24E7">
      <w:pPr>
        <w:ind w:left="567" w:firstLine="7"/>
        <w:rPr>
          <w:rFonts w:ascii="Arial" w:hAnsi="Arial" w:cs="Arial"/>
          <w:b/>
          <w:bCs/>
          <w:i/>
          <w:iCs/>
          <w:sz w:val="22"/>
          <w:szCs w:val="22"/>
          <w:lang w:val="en-GB"/>
        </w:rPr>
      </w:pPr>
    </w:p>
    <w:p w14:paraId="2C883864" w14:textId="77777777" w:rsidR="00C75C4D" w:rsidRPr="00966716" w:rsidRDefault="00C75C4D" w:rsidP="003B24E7">
      <w:pPr>
        <w:rPr>
          <w:rFonts w:ascii="Arial" w:hAnsi="Arial" w:cs="Arial"/>
          <w:b/>
          <w:bCs/>
          <w:i/>
          <w:sz w:val="22"/>
          <w:szCs w:val="22"/>
          <w:lang w:val="en-GB"/>
        </w:rPr>
      </w:pPr>
      <w:r w:rsidRPr="00966716">
        <w:rPr>
          <w:rFonts w:ascii="Arial" w:hAnsi="Arial" w:cs="Arial"/>
          <w:b/>
          <w:bCs/>
          <w:i/>
          <w:sz w:val="22"/>
          <w:szCs w:val="22"/>
          <w:lang w:val="en-GB"/>
        </w:rPr>
        <w:t xml:space="preserve">Family situation: </w:t>
      </w:r>
      <w:r w:rsidRPr="00966716">
        <w:rPr>
          <w:rFonts w:ascii="Arial" w:hAnsi="Arial" w:cs="Arial"/>
          <w:b/>
          <w:bCs/>
          <w:i/>
          <w:iCs/>
          <w:sz w:val="22"/>
          <w:szCs w:val="22"/>
          <w:lang w:val="en-GB"/>
        </w:rPr>
        <w:t>no quota but mix</w:t>
      </w:r>
    </w:p>
    <w:tbl>
      <w:tblPr>
        <w:tblW w:w="8505" w:type="dxa"/>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4395"/>
        <w:gridCol w:w="850"/>
        <w:gridCol w:w="3260"/>
      </w:tblGrid>
      <w:tr w:rsidR="00C75C4D" w:rsidRPr="00966716" w14:paraId="4BAC05E3" w14:textId="77777777" w:rsidTr="00BA44AD">
        <w:tc>
          <w:tcPr>
            <w:tcW w:w="4395" w:type="dxa"/>
            <w:tcBorders>
              <w:right w:val="single" w:sz="4" w:space="0" w:color="auto"/>
            </w:tcBorders>
            <w:shd w:val="clear" w:color="auto" w:fill="F3F3F3"/>
            <w:vAlign w:val="center"/>
          </w:tcPr>
          <w:p w14:paraId="00E82841" w14:textId="77777777" w:rsidR="00C75C4D" w:rsidRPr="00966716" w:rsidRDefault="00C75C4D" w:rsidP="00BA44AD">
            <w:pPr>
              <w:spacing w:before="120"/>
              <w:rPr>
                <w:rFonts w:ascii="Arial" w:hAnsi="Arial" w:cs="Arial"/>
                <w:lang w:val="en-GB"/>
              </w:rPr>
            </w:pPr>
            <w:r w:rsidRPr="00966716">
              <w:rPr>
                <w:rFonts w:ascii="Arial" w:hAnsi="Arial" w:cs="Arial"/>
                <w:sz w:val="22"/>
                <w:szCs w:val="22"/>
                <w:lang w:val="en-GB"/>
              </w:rPr>
              <w:t>Married or living together with partner</w:t>
            </w:r>
          </w:p>
        </w:tc>
        <w:tc>
          <w:tcPr>
            <w:tcW w:w="850" w:type="dxa"/>
            <w:tcBorders>
              <w:left w:val="single" w:sz="4" w:space="0" w:color="auto"/>
            </w:tcBorders>
            <w:shd w:val="clear" w:color="auto" w:fill="F3F3F3"/>
          </w:tcPr>
          <w:p w14:paraId="655CE382" w14:textId="77777777" w:rsidR="00C75C4D" w:rsidRPr="00966716" w:rsidRDefault="00C75C4D" w:rsidP="00BA44AD">
            <w:pPr>
              <w:spacing w:before="120"/>
              <w:jc w:val="center"/>
              <w:rPr>
                <w:rFonts w:ascii="Arial" w:hAnsi="Arial" w:cs="Arial"/>
                <w:lang w:val="en-GB"/>
              </w:rPr>
            </w:pPr>
            <w:r w:rsidRPr="00966716">
              <w:rPr>
                <w:rFonts w:ascii="Arial" w:hAnsi="Arial" w:cs="Arial"/>
                <w:sz w:val="22"/>
                <w:szCs w:val="22"/>
                <w:lang w:val="en-GB"/>
              </w:rPr>
              <w:t>O</w:t>
            </w:r>
          </w:p>
        </w:tc>
        <w:tc>
          <w:tcPr>
            <w:tcW w:w="3260" w:type="dxa"/>
            <w:tcBorders>
              <w:left w:val="single" w:sz="4" w:space="0" w:color="auto"/>
            </w:tcBorders>
            <w:shd w:val="clear" w:color="auto" w:fill="F3F3F3"/>
          </w:tcPr>
          <w:p w14:paraId="3790DE46" w14:textId="77777777" w:rsidR="00C75C4D" w:rsidRPr="00966716" w:rsidRDefault="00C75C4D" w:rsidP="00BA44AD">
            <w:pPr>
              <w:spacing w:before="120"/>
              <w:jc w:val="center"/>
              <w:rPr>
                <w:rFonts w:ascii="Arial" w:hAnsi="Arial" w:cs="Arial"/>
                <w:sz w:val="18"/>
                <w:szCs w:val="18"/>
                <w:lang w:val="en-GB"/>
              </w:rPr>
            </w:pPr>
            <w:r w:rsidRPr="00966716">
              <w:rPr>
                <w:rFonts w:ascii="Arial" w:hAnsi="Arial" w:cs="Arial"/>
                <w:sz w:val="18"/>
                <w:szCs w:val="18"/>
                <w:lang w:val="en-GB"/>
              </w:rPr>
              <w:t>Mix</w:t>
            </w:r>
          </w:p>
        </w:tc>
      </w:tr>
      <w:tr w:rsidR="00C75C4D" w:rsidRPr="00966716" w14:paraId="58059677" w14:textId="77777777" w:rsidTr="00BA44AD">
        <w:tc>
          <w:tcPr>
            <w:tcW w:w="4395" w:type="dxa"/>
            <w:tcBorders>
              <w:right w:val="single" w:sz="4" w:space="0" w:color="auto"/>
            </w:tcBorders>
            <w:shd w:val="clear" w:color="auto" w:fill="F3F3F3"/>
            <w:vAlign w:val="center"/>
          </w:tcPr>
          <w:p w14:paraId="216AA2DE" w14:textId="77777777" w:rsidR="00C75C4D" w:rsidRPr="00966716" w:rsidRDefault="00C75C4D" w:rsidP="00BA44AD">
            <w:pPr>
              <w:spacing w:before="120"/>
              <w:rPr>
                <w:rFonts w:ascii="Arial" w:hAnsi="Arial" w:cs="Arial"/>
                <w:lang w:val="en-GB"/>
              </w:rPr>
            </w:pPr>
            <w:r w:rsidRPr="00966716">
              <w:rPr>
                <w:rFonts w:ascii="Arial" w:hAnsi="Arial" w:cs="Arial"/>
                <w:sz w:val="22"/>
                <w:szCs w:val="22"/>
                <w:lang w:val="en-GB"/>
              </w:rPr>
              <w:t xml:space="preserve">Living alone (wit </w:t>
            </w:r>
            <w:proofErr w:type="spellStart"/>
            <w:r w:rsidRPr="00966716">
              <w:rPr>
                <w:rFonts w:ascii="Arial" w:hAnsi="Arial" w:cs="Arial"/>
                <w:sz w:val="22"/>
                <w:szCs w:val="22"/>
                <w:lang w:val="en-GB"/>
              </w:rPr>
              <w:t>hor</w:t>
            </w:r>
            <w:proofErr w:type="spellEnd"/>
            <w:r w:rsidRPr="00966716">
              <w:rPr>
                <w:rFonts w:ascii="Arial" w:hAnsi="Arial" w:cs="Arial"/>
                <w:sz w:val="22"/>
                <w:szCs w:val="22"/>
                <w:lang w:val="en-GB"/>
              </w:rPr>
              <w:t xml:space="preserve"> without children)</w:t>
            </w:r>
          </w:p>
        </w:tc>
        <w:tc>
          <w:tcPr>
            <w:tcW w:w="850" w:type="dxa"/>
            <w:tcBorders>
              <w:left w:val="single" w:sz="4" w:space="0" w:color="auto"/>
            </w:tcBorders>
            <w:shd w:val="clear" w:color="auto" w:fill="F3F3F3"/>
          </w:tcPr>
          <w:p w14:paraId="12F6EA7B" w14:textId="77777777" w:rsidR="00C75C4D" w:rsidRPr="00966716" w:rsidRDefault="00C75C4D" w:rsidP="00BA44AD">
            <w:pPr>
              <w:spacing w:before="120"/>
              <w:jc w:val="center"/>
              <w:rPr>
                <w:rFonts w:ascii="Arial" w:hAnsi="Arial" w:cs="Arial"/>
                <w:lang w:val="en-GB"/>
              </w:rPr>
            </w:pPr>
            <w:r w:rsidRPr="00966716">
              <w:rPr>
                <w:rFonts w:ascii="Arial" w:hAnsi="Arial" w:cs="Arial"/>
                <w:sz w:val="22"/>
                <w:szCs w:val="22"/>
                <w:lang w:val="en-GB"/>
              </w:rPr>
              <w:t>O</w:t>
            </w:r>
          </w:p>
        </w:tc>
        <w:tc>
          <w:tcPr>
            <w:tcW w:w="3260" w:type="dxa"/>
            <w:tcBorders>
              <w:left w:val="single" w:sz="4" w:space="0" w:color="auto"/>
            </w:tcBorders>
            <w:shd w:val="clear" w:color="auto" w:fill="F3F3F3"/>
          </w:tcPr>
          <w:p w14:paraId="258E1D45" w14:textId="77777777" w:rsidR="00C75C4D" w:rsidRPr="00966716" w:rsidRDefault="00C75C4D" w:rsidP="00BA44AD">
            <w:pPr>
              <w:spacing w:before="120"/>
              <w:jc w:val="center"/>
              <w:rPr>
                <w:rFonts w:ascii="Arial" w:hAnsi="Arial" w:cs="Arial"/>
                <w:sz w:val="18"/>
                <w:szCs w:val="18"/>
                <w:lang w:val="en-GB"/>
              </w:rPr>
            </w:pPr>
            <w:proofErr w:type="gramStart"/>
            <w:r w:rsidRPr="00966716">
              <w:rPr>
                <w:rFonts w:ascii="Arial" w:hAnsi="Arial" w:cs="Arial"/>
                <w:sz w:val="18"/>
                <w:szCs w:val="18"/>
                <w:lang w:val="en-GB"/>
              </w:rPr>
              <w:t>mix</w:t>
            </w:r>
            <w:proofErr w:type="gramEnd"/>
          </w:p>
        </w:tc>
      </w:tr>
      <w:tr w:rsidR="00C75C4D" w:rsidRPr="00966716" w14:paraId="09BEED3A" w14:textId="77777777" w:rsidTr="00BA44AD">
        <w:tc>
          <w:tcPr>
            <w:tcW w:w="4395" w:type="dxa"/>
            <w:tcBorders>
              <w:right w:val="single" w:sz="4" w:space="0" w:color="auto"/>
            </w:tcBorders>
            <w:shd w:val="clear" w:color="auto" w:fill="F3F3F3"/>
            <w:vAlign w:val="center"/>
          </w:tcPr>
          <w:p w14:paraId="696A281F" w14:textId="77777777" w:rsidR="00C75C4D" w:rsidRPr="00966716" w:rsidRDefault="00C75C4D" w:rsidP="00BA44AD">
            <w:pPr>
              <w:spacing w:before="120"/>
              <w:rPr>
                <w:rFonts w:ascii="Arial" w:hAnsi="Arial" w:cs="Arial"/>
                <w:lang w:val="en-GB"/>
              </w:rPr>
            </w:pPr>
            <w:r w:rsidRPr="00966716">
              <w:rPr>
                <w:rFonts w:ascii="Arial" w:hAnsi="Arial" w:cs="Arial"/>
                <w:sz w:val="22"/>
                <w:szCs w:val="22"/>
                <w:lang w:val="en-GB"/>
              </w:rPr>
              <w:t>Living with parents</w:t>
            </w:r>
          </w:p>
        </w:tc>
        <w:tc>
          <w:tcPr>
            <w:tcW w:w="4110" w:type="dxa"/>
            <w:gridSpan w:val="2"/>
            <w:tcBorders>
              <w:left w:val="single" w:sz="4" w:space="0" w:color="auto"/>
            </w:tcBorders>
            <w:shd w:val="clear" w:color="auto" w:fill="F3F3F3"/>
          </w:tcPr>
          <w:p w14:paraId="289225C0" w14:textId="77777777" w:rsidR="00C75C4D" w:rsidRPr="00966716" w:rsidRDefault="00C75C4D" w:rsidP="00BA44AD">
            <w:pPr>
              <w:spacing w:before="120"/>
              <w:jc w:val="center"/>
              <w:rPr>
                <w:rFonts w:ascii="Arial" w:hAnsi="Arial" w:cs="Arial"/>
                <w:sz w:val="18"/>
                <w:szCs w:val="18"/>
                <w:lang w:val="en-GB"/>
              </w:rPr>
            </w:pPr>
            <w:r w:rsidRPr="00966716">
              <w:rPr>
                <w:rFonts w:ascii="Arial" w:hAnsi="Arial" w:cs="Arial"/>
                <w:sz w:val="18"/>
                <w:szCs w:val="18"/>
                <w:lang w:val="en-GB"/>
              </w:rPr>
              <w:sym w:font="Wingdings" w:char="F0E0"/>
            </w:r>
            <w:r w:rsidRPr="00966716">
              <w:rPr>
                <w:rFonts w:ascii="Arial" w:hAnsi="Arial" w:cs="Arial"/>
                <w:sz w:val="18"/>
                <w:szCs w:val="18"/>
                <w:lang w:val="en-GB"/>
              </w:rPr>
              <w:t xml:space="preserve"> </w:t>
            </w:r>
            <w:proofErr w:type="gramStart"/>
            <w:r w:rsidRPr="00966716">
              <w:rPr>
                <w:rFonts w:ascii="Arial" w:hAnsi="Arial" w:cs="Arial"/>
                <w:sz w:val="18"/>
                <w:szCs w:val="18"/>
                <w:lang w:val="en-GB"/>
              </w:rPr>
              <w:t>exclude</w:t>
            </w:r>
            <w:proofErr w:type="gramEnd"/>
          </w:p>
        </w:tc>
      </w:tr>
    </w:tbl>
    <w:p w14:paraId="7C9F7F91" w14:textId="77777777" w:rsidR="00C75C4D" w:rsidRPr="00966716" w:rsidRDefault="00C75C4D" w:rsidP="003B24E7">
      <w:pPr>
        <w:ind w:left="567" w:firstLine="7"/>
        <w:rPr>
          <w:rFonts w:ascii="Arial" w:hAnsi="Arial" w:cs="Arial"/>
          <w:b/>
          <w:bCs/>
          <w:i/>
          <w:iCs/>
          <w:sz w:val="22"/>
          <w:szCs w:val="22"/>
          <w:lang w:val="en-GB"/>
        </w:rPr>
      </w:pPr>
    </w:p>
    <w:p w14:paraId="0DEDD20B" w14:textId="77777777" w:rsidR="00C75C4D" w:rsidRPr="00966716" w:rsidRDefault="00C75C4D" w:rsidP="003B24E7">
      <w:pPr>
        <w:ind w:left="567" w:firstLine="7"/>
        <w:rPr>
          <w:rFonts w:ascii="Arial" w:hAnsi="Arial" w:cs="Arial"/>
          <w:b/>
          <w:bCs/>
          <w:i/>
          <w:iCs/>
          <w:sz w:val="22"/>
          <w:szCs w:val="22"/>
          <w:lang w:val="en-GB"/>
        </w:rPr>
      </w:pPr>
      <w:r w:rsidRPr="00966716">
        <w:rPr>
          <w:rFonts w:ascii="Arial" w:hAnsi="Arial" w:cs="Arial"/>
          <w:b/>
          <w:bCs/>
          <w:i/>
          <w:iCs/>
          <w:sz w:val="22"/>
          <w:szCs w:val="22"/>
          <w:lang w:val="en-GB"/>
        </w:rPr>
        <w:br w:type="page"/>
      </w:r>
    </w:p>
    <w:p w14:paraId="779FA6EA" w14:textId="77777777" w:rsidR="00C75C4D" w:rsidRPr="00966716" w:rsidRDefault="00C75C4D" w:rsidP="003B24E7">
      <w:pPr>
        <w:spacing w:after="120"/>
        <w:ind w:firstLine="6"/>
        <w:rPr>
          <w:rFonts w:ascii="Arial" w:hAnsi="Arial" w:cs="Arial"/>
          <w:b/>
          <w:bCs/>
          <w:i/>
          <w:iCs/>
          <w:sz w:val="22"/>
          <w:szCs w:val="22"/>
          <w:lang w:val="en-GB"/>
        </w:rPr>
      </w:pPr>
      <w:proofErr w:type="gramStart"/>
      <w:r w:rsidRPr="00966716">
        <w:rPr>
          <w:rFonts w:ascii="Arial" w:hAnsi="Arial" w:cs="Arial"/>
          <w:b/>
          <w:bCs/>
          <w:i/>
          <w:iCs/>
          <w:sz w:val="22"/>
          <w:szCs w:val="22"/>
          <w:lang w:val="en-GB"/>
        </w:rPr>
        <w:t>Age :</w:t>
      </w:r>
      <w:proofErr w:type="gramEnd"/>
      <w:r w:rsidRPr="00966716">
        <w:rPr>
          <w:rFonts w:ascii="Arial" w:hAnsi="Arial" w:cs="Arial"/>
          <w:b/>
          <w:bCs/>
          <w:i/>
          <w:iCs/>
          <w:sz w:val="22"/>
          <w:szCs w:val="22"/>
          <w:lang w:val="en-GB"/>
        </w:rPr>
        <w:t xml:space="preserve"> no quota but mix</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6368"/>
        <w:gridCol w:w="709"/>
      </w:tblGrid>
      <w:tr w:rsidR="00C75C4D" w:rsidRPr="00966716" w14:paraId="64735E4A" w14:textId="77777777" w:rsidTr="00BA44AD">
        <w:tc>
          <w:tcPr>
            <w:tcW w:w="6368" w:type="dxa"/>
            <w:tcBorders>
              <w:right w:val="single" w:sz="4" w:space="0" w:color="auto"/>
            </w:tcBorders>
            <w:shd w:val="clear" w:color="auto" w:fill="F3F3F3"/>
            <w:vAlign w:val="center"/>
          </w:tcPr>
          <w:p w14:paraId="42D364AE" w14:textId="77777777" w:rsidR="00C75C4D" w:rsidRPr="00966716" w:rsidRDefault="00C75C4D" w:rsidP="00BA44AD">
            <w:pPr>
              <w:spacing w:before="120"/>
              <w:rPr>
                <w:rFonts w:ascii="Arial" w:hAnsi="Arial" w:cs="Arial"/>
                <w:sz w:val="21"/>
                <w:szCs w:val="21"/>
                <w:lang w:val="en-GB"/>
              </w:rPr>
            </w:pPr>
            <w:r w:rsidRPr="00966716">
              <w:rPr>
                <w:rFonts w:ascii="Arial" w:hAnsi="Arial" w:cs="Arial"/>
                <w:sz w:val="21"/>
                <w:szCs w:val="21"/>
                <w:lang w:val="en-GB"/>
              </w:rPr>
              <w:t>18 to 30 years</w:t>
            </w:r>
          </w:p>
        </w:tc>
        <w:tc>
          <w:tcPr>
            <w:tcW w:w="709" w:type="dxa"/>
            <w:tcBorders>
              <w:left w:val="single" w:sz="4" w:space="0" w:color="auto"/>
            </w:tcBorders>
            <w:shd w:val="clear" w:color="auto" w:fill="F3F3F3"/>
          </w:tcPr>
          <w:p w14:paraId="42CA42D9" w14:textId="77777777" w:rsidR="00C75C4D" w:rsidRPr="00966716" w:rsidRDefault="00C75C4D" w:rsidP="00BA44AD">
            <w:pPr>
              <w:spacing w:before="120"/>
              <w:jc w:val="center"/>
              <w:rPr>
                <w:rFonts w:ascii="Arial" w:hAnsi="Arial" w:cs="Arial"/>
                <w:sz w:val="21"/>
                <w:szCs w:val="21"/>
                <w:lang w:val="en-GB"/>
              </w:rPr>
            </w:pPr>
            <w:r w:rsidRPr="00966716">
              <w:rPr>
                <w:rFonts w:ascii="Arial" w:hAnsi="Arial" w:cs="Arial"/>
                <w:sz w:val="21"/>
                <w:szCs w:val="21"/>
                <w:lang w:val="en-GB"/>
              </w:rPr>
              <w:t>O</w:t>
            </w:r>
          </w:p>
        </w:tc>
      </w:tr>
      <w:tr w:rsidR="00C75C4D" w:rsidRPr="00966716" w14:paraId="06D3D62C" w14:textId="77777777" w:rsidTr="00BA44AD">
        <w:tc>
          <w:tcPr>
            <w:tcW w:w="6368" w:type="dxa"/>
            <w:tcBorders>
              <w:right w:val="single" w:sz="4" w:space="0" w:color="auto"/>
            </w:tcBorders>
            <w:shd w:val="clear" w:color="auto" w:fill="F3F3F3"/>
            <w:vAlign w:val="center"/>
          </w:tcPr>
          <w:p w14:paraId="38F52675" w14:textId="77777777" w:rsidR="00C75C4D" w:rsidRPr="00966716" w:rsidRDefault="00C75C4D" w:rsidP="00BA44AD">
            <w:pPr>
              <w:spacing w:before="120"/>
              <w:rPr>
                <w:rFonts w:ascii="Arial" w:hAnsi="Arial" w:cs="Arial"/>
                <w:sz w:val="21"/>
                <w:szCs w:val="21"/>
                <w:lang w:val="en-GB"/>
              </w:rPr>
            </w:pPr>
            <w:r w:rsidRPr="00966716">
              <w:rPr>
                <w:rFonts w:ascii="Arial" w:hAnsi="Arial" w:cs="Arial"/>
                <w:sz w:val="21"/>
                <w:szCs w:val="21"/>
                <w:lang w:val="en-GB"/>
              </w:rPr>
              <w:t>31 à 55 years</w:t>
            </w:r>
          </w:p>
        </w:tc>
        <w:tc>
          <w:tcPr>
            <w:tcW w:w="709" w:type="dxa"/>
            <w:tcBorders>
              <w:left w:val="single" w:sz="4" w:space="0" w:color="auto"/>
            </w:tcBorders>
            <w:shd w:val="clear" w:color="auto" w:fill="F3F3F3"/>
          </w:tcPr>
          <w:p w14:paraId="2FD12DB9" w14:textId="77777777" w:rsidR="00C75C4D" w:rsidRPr="00966716" w:rsidRDefault="00C75C4D" w:rsidP="00BA44AD">
            <w:pPr>
              <w:spacing w:before="120"/>
              <w:jc w:val="center"/>
              <w:rPr>
                <w:rFonts w:ascii="Arial" w:hAnsi="Arial" w:cs="Arial"/>
                <w:sz w:val="21"/>
                <w:szCs w:val="21"/>
                <w:lang w:val="en-GB"/>
              </w:rPr>
            </w:pPr>
            <w:r w:rsidRPr="00966716">
              <w:rPr>
                <w:rFonts w:ascii="Arial" w:hAnsi="Arial" w:cs="Arial"/>
                <w:sz w:val="21"/>
                <w:szCs w:val="21"/>
                <w:lang w:val="en-GB"/>
              </w:rPr>
              <w:t>O</w:t>
            </w:r>
          </w:p>
        </w:tc>
      </w:tr>
      <w:tr w:rsidR="00C75C4D" w:rsidRPr="00966716" w14:paraId="6392BCA0" w14:textId="77777777" w:rsidTr="00BA44AD">
        <w:tc>
          <w:tcPr>
            <w:tcW w:w="6368" w:type="dxa"/>
            <w:tcBorders>
              <w:right w:val="single" w:sz="4" w:space="0" w:color="auto"/>
            </w:tcBorders>
            <w:shd w:val="clear" w:color="auto" w:fill="F3F3F3"/>
            <w:vAlign w:val="center"/>
          </w:tcPr>
          <w:p w14:paraId="07CBFFCC" w14:textId="77777777" w:rsidR="00C75C4D" w:rsidRPr="00966716" w:rsidRDefault="00C75C4D" w:rsidP="00BA44AD">
            <w:pPr>
              <w:spacing w:before="120"/>
              <w:rPr>
                <w:rFonts w:ascii="Arial" w:hAnsi="Arial" w:cs="Arial"/>
                <w:sz w:val="21"/>
                <w:szCs w:val="21"/>
                <w:lang w:val="en-GB"/>
              </w:rPr>
            </w:pPr>
            <w:r w:rsidRPr="00966716">
              <w:rPr>
                <w:rFonts w:ascii="Arial" w:hAnsi="Arial" w:cs="Arial"/>
                <w:sz w:val="21"/>
                <w:szCs w:val="21"/>
                <w:lang w:val="en-GB"/>
              </w:rPr>
              <w:t>56 +</w:t>
            </w:r>
          </w:p>
        </w:tc>
        <w:tc>
          <w:tcPr>
            <w:tcW w:w="709" w:type="dxa"/>
            <w:tcBorders>
              <w:left w:val="single" w:sz="4" w:space="0" w:color="auto"/>
            </w:tcBorders>
            <w:shd w:val="clear" w:color="auto" w:fill="F3F3F3"/>
          </w:tcPr>
          <w:p w14:paraId="3820F639" w14:textId="77777777" w:rsidR="00C75C4D" w:rsidRPr="00966716" w:rsidRDefault="00C75C4D" w:rsidP="00BA44AD">
            <w:pPr>
              <w:spacing w:before="120"/>
              <w:jc w:val="center"/>
              <w:rPr>
                <w:rFonts w:ascii="Arial" w:hAnsi="Arial" w:cs="Arial"/>
                <w:sz w:val="21"/>
                <w:szCs w:val="21"/>
                <w:lang w:val="en-GB"/>
              </w:rPr>
            </w:pPr>
            <w:r w:rsidRPr="00966716">
              <w:rPr>
                <w:rFonts w:ascii="Arial" w:hAnsi="Arial" w:cs="Arial"/>
                <w:sz w:val="21"/>
                <w:szCs w:val="21"/>
                <w:lang w:val="en-GB"/>
              </w:rPr>
              <w:t>O</w:t>
            </w:r>
          </w:p>
        </w:tc>
      </w:tr>
      <w:tr w:rsidR="00C75C4D" w:rsidRPr="00966716" w14:paraId="54DFA851" w14:textId="77777777" w:rsidTr="00BA44AD">
        <w:tc>
          <w:tcPr>
            <w:tcW w:w="6368" w:type="dxa"/>
            <w:tcBorders>
              <w:right w:val="single" w:sz="4" w:space="0" w:color="auto"/>
            </w:tcBorders>
            <w:shd w:val="clear" w:color="auto" w:fill="F3F3F3"/>
            <w:vAlign w:val="center"/>
          </w:tcPr>
          <w:p w14:paraId="0F5B30C0" w14:textId="77777777" w:rsidR="00C75C4D" w:rsidRPr="00966716" w:rsidRDefault="00C75C4D" w:rsidP="00BA44AD">
            <w:pPr>
              <w:spacing w:before="120"/>
              <w:rPr>
                <w:rFonts w:ascii="Arial" w:hAnsi="Arial" w:cs="Arial"/>
                <w:sz w:val="21"/>
                <w:szCs w:val="21"/>
                <w:lang w:val="en-GB"/>
              </w:rPr>
            </w:pPr>
            <w:r w:rsidRPr="00966716">
              <w:rPr>
                <w:rFonts w:ascii="Arial" w:hAnsi="Arial" w:cs="Arial"/>
                <w:sz w:val="21"/>
                <w:szCs w:val="21"/>
                <w:lang w:val="en-GB"/>
              </w:rPr>
              <w:t xml:space="preserve">Younger than 18 </w:t>
            </w:r>
            <w:r w:rsidRPr="00966716">
              <w:rPr>
                <w:rFonts w:ascii="Arial" w:hAnsi="Arial" w:cs="Arial"/>
                <w:sz w:val="21"/>
                <w:szCs w:val="20"/>
                <w:lang w:val="en-GB"/>
              </w:rPr>
              <w:sym w:font="Wingdings" w:char="F0E0"/>
            </w:r>
            <w:r w:rsidRPr="00966716">
              <w:rPr>
                <w:rFonts w:ascii="Arial" w:hAnsi="Arial" w:cs="Arial"/>
                <w:sz w:val="21"/>
                <w:szCs w:val="21"/>
                <w:lang w:val="en-GB"/>
              </w:rPr>
              <w:t xml:space="preserve"> stop</w:t>
            </w:r>
          </w:p>
        </w:tc>
        <w:tc>
          <w:tcPr>
            <w:tcW w:w="709" w:type="dxa"/>
            <w:tcBorders>
              <w:left w:val="single" w:sz="4" w:space="0" w:color="auto"/>
            </w:tcBorders>
            <w:shd w:val="clear" w:color="auto" w:fill="F3F3F3"/>
          </w:tcPr>
          <w:p w14:paraId="3869FB6F" w14:textId="77777777" w:rsidR="00C75C4D" w:rsidRPr="00966716" w:rsidRDefault="00C75C4D" w:rsidP="00BA44AD">
            <w:pPr>
              <w:spacing w:before="120"/>
              <w:jc w:val="center"/>
              <w:rPr>
                <w:rFonts w:ascii="Arial" w:hAnsi="Arial" w:cs="Arial"/>
                <w:sz w:val="21"/>
                <w:szCs w:val="21"/>
                <w:lang w:val="en-GB"/>
              </w:rPr>
            </w:pPr>
            <w:r w:rsidRPr="00966716">
              <w:rPr>
                <w:rFonts w:ascii="Arial" w:hAnsi="Arial" w:cs="Arial"/>
                <w:sz w:val="21"/>
                <w:szCs w:val="21"/>
                <w:lang w:val="en-GB"/>
              </w:rPr>
              <w:t>O</w:t>
            </w:r>
          </w:p>
        </w:tc>
      </w:tr>
    </w:tbl>
    <w:p w14:paraId="234900D9" w14:textId="77777777" w:rsidR="00C75C4D" w:rsidRPr="00966716" w:rsidRDefault="00C75C4D" w:rsidP="003B24E7">
      <w:pPr>
        <w:rPr>
          <w:rFonts w:ascii="Arial" w:hAnsi="Arial" w:cs="Arial"/>
          <w:b/>
          <w:bCs/>
          <w:i/>
          <w:iCs/>
          <w:sz w:val="22"/>
          <w:szCs w:val="22"/>
          <w:lang w:val="en-GB"/>
        </w:rPr>
      </w:pPr>
    </w:p>
    <w:p w14:paraId="42B23B01" w14:textId="77777777" w:rsidR="00C75C4D" w:rsidRPr="00966716" w:rsidRDefault="00C75C4D" w:rsidP="003B24E7">
      <w:pPr>
        <w:rPr>
          <w:rFonts w:ascii="Arial" w:hAnsi="Arial" w:cs="Arial"/>
          <w:b/>
          <w:bCs/>
          <w:i/>
          <w:sz w:val="22"/>
          <w:szCs w:val="22"/>
          <w:lang w:val="en-GB"/>
        </w:rPr>
      </w:pPr>
      <w:r w:rsidRPr="00966716">
        <w:rPr>
          <w:rFonts w:ascii="Arial" w:hAnsi="Arial" w:cs="Arial"/>
          <w:b/>
          <w:bCs/>
          <w:i/>
          <w:sz w:val="22"/>
          <w:szCs w:val="22"/>
          <w:lang w:val="en-GB"/>
        </w:rPr>
        <w:t>When did you last visit the city hall</w:t>
      </w:r>
      <w:r w:rsidR="00966716" w:rsidRPr="00966716">
        <w:rPr>
          <w:rFonts w:ascii="Arial" w:hAnsi="Arial" w:cs="Arial"/>
          <w:b/>
          <w:bCs/>
          <w:i/>
          <w:sz w:val="22"/>
          <w:szCs w:val="22"/>
          <w:lang w:val="en-GB"/>
        </w:rPr>
        <w:t>?</w:t>
      </w: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2430"/>
        <w:gridCol w:w="630"/>
        <w:gridCol w:w="6154"/>
      </w:tblGrid>
      <w:tr w:rsidR="00C75C4D" w:rsidRPr="00966716" w14:paraId="507A597A" w14:textId="77777777" w:rsidTr="00BA44AD">
        <w:tc>
          <w:tcPr>
            <w:tcW w:w="2430" w:type="dxa"/>
            <w:tcBorders>
              <w:right w:val="single" w:sz="4" w:space="0" w:color="auto"/>
            </w:tcBorders>
            <w:shd w:val="clear" w:color="auto" w:fill="F3F3F3"/>
            <w:vAlign w:val="center"/>
          </w:tcPr>
          <w:p w14:paraId="4A8E7BB7" w14:textId="77777777" w:rsidR="00C75C4D" w:rsidRPr="00966716" w:rsidRDefault="00C75C4D" w:rsidP="00BA44AD">
            <w:pPr>
              <w:spacing w:before="120"/>
              <w:rPr>
                <w:rFonts w:ascii="Arial" w:hAnsi="Arial" w:cs="Arial"/>
                <w:lang w:val="en-GB"/>
              </w:rPr>
            </w:pPr>
            <w:r w:rsidRPr="00966716">
              <w:rPr>
                <w:rFonts w:ascii="Arial" w:hAnsi="Arial" w:cs="Arial"/>
                <w:sz w:val="22"/>
                <w:szCs w:val="22"/>
                <w:lang w:val="en-GB"/>
              </w:rPr>
              <w:t>&lt; 12 months</w:t>
            </w:r>
          </w:p>
        </w:tc>
        <w:tc>
          <w:tcPr>
            <w:tcW w:w="630" w:type="dxa"/>
            <w:tcBorders>
              <w:left w:val="single" w:sz="4" w:space="0" w:color="auto"/>
            </w:tcBorders>
            <w:shd w:val="clear" w:color="auto" w:fill="F3F3F3"/>
          </w:tcPr>
          <w:p w14:paraId="572CF9F7" w14:textId="77777777" w:rsidR="00C75C4D" w:rsidRPr="00966716" w:rsidRDefault="00C75C4D" w:rsidP="00BA44AD">
            <w:pPr>
              <w:spacing w:before="120"/>
              <w:jc w:val="center"/>
              <w:rPr>
                <w:rFonts w:ascii="Arial" w:hAnsi="Arial" w:cs="Arial"/>
                <w:lang w:val="en-GB"/>
              </w:rPr>
            </w:pPr>
            <w:r w:rsidRPr="00966716">
              <w:rPr>
                <w:rFonts w:ascii="Arial" w:hAnsi="Arial" w:cs="Arial"/>
                <w:sz w:val="22"/>
                <w:szCs w:val="22"/>
                <w:lang w:val="en-GB"/>
              </w:rPr>
              <w:t>O</w:t>
            </w:r>
          </w:p>
        </w:tc>
        <w:tc>
          <w:tcPr>
            <w:tcW w:w="6154" w:type="dxa"/>
            <w:tcBorders>
              <w:left w:val="single" w:sz="4" w:space="0" w:color="auto"/>
            </w:tcBorders>
            <w:shd w:val="clear" w:color="auto" w:fill="F3F3F3"/>
          </w:tcPr>
          <w:p w14:paraId="737E5471" w14:textId="77777777" w:rsidR="00C75C4D" w:rsidRPr="00966716" w:rsidRDefault="00C75C4D" w:rsidP="00BA44AD">
            <w:pPr>
              <w:spacing w:before="120"/>
              <w:rPr>
                <w:rFonts w:ascii="Arial" w:hAnsi="Arial" w:cs="Arial"/>
                <w:sz w:val="18"/>
                <w:szCs w:val="18"/>
                <w:lang w:val="en-GB"/>
              </w:rPr>
            </w:pPr>
            <w:r w:rsidRPr="00966716">
              <w:rPr>
                <w:rFonts w:ascii="Arial" w:hAnsi="Arial" w:cs="Arial"/>
                <w:sz w:val="18"/>
                <w:szCs w:val="18"/>
                <w:lang w:val="en-GB"/>
              </w:rPr>
              <w:t>Go on</w:t>
            </w:r>
          </w:p>
        </w:tc>
      </w:tr>
      <w:tr w:rsidR="00C75C4D" w:rsidRPr="00966716" w14:paraId="54768288" w14:textId="77777777" w:rsidTr="00BA44AD">
        <w:tc>
          <w:tcPr>
            <w:tcW w:w="2430" w:type="dxa"/>
            <w:tcBorders>
              <w:right w:val="single" w:sz="4" w:space="0" w:color="auto"/>
            </w:tcBorders>
            <w:shd w:val="clear" w:color="auto" w:fill="F3F3F3"/>
            <w:vAlign w:val="center"/>
          </w:tcPr>
          <w:p w14:paraId="00C782DA" w14:textId="77777777" w:rsidR="00C75C4D" w:rsidRPr="00966716" w:rsidRDefault="00C75C4D" w:rsidP="00BA44AD">
            <w:pPr>
              <w:spacing w:before="120"/>
              <w:rPr>
                <w:rFonts w:ascii="Arial" w:hAnsi="Arial" w:cs="Arial"/>
                <w:lang w:val="en-GB"/>
              </w:rPr>
            </w:pPr>
            <w:r w:rsidRPr="00966716">
              <w:rPr>
                <w:rFonts w:ascii="Arial" w:hAnsi="Arial" w:cs="Arial"/>
                <w:sz w:val="22"/>
                <w:szCs w:val="22"/>
                <w:lang w:val="en-GB"/>
              </w:rPr>
              <w:t>1 year or longer</w:t>
            </w:r>
          </w:p>
        </w:tc>
        <w:tc>
          <w:tcPr>
            <w:tcW w:w="630" w:type="dxa"/>
            <w:tcBorders>
              <w:left w:val="single" w:sz="4" w:space="0" w:color="auto"/>
            </w:tcBorders>
            <w:shd w:val="clear" w:color="auto" w:fill="F3F3F3"/>
          </w:tcPr>
          <w:p w14:paraId="00F39D65" w14:textId="77777777" w:rsidR="00C75C4D" w:rsidRPr="00966716" w:rsidRDefault="00C75C4D" w:rsidP="00BA44AD">
            <w:pPr>
              <w:spacing w:before="120"/>
              <w:jc w:val="center"/>
              <w:rPr>
                <w:rFonts w:ascii="Arial" w:hAnsi="Arial" w:cs="Arial"/>
                <w:lang w:val="en-GB"/>
              </w:rPr>
            </w:pPr>
            <w:r w:rsidRPr="00966716">
              <w:rPr>
                <w:rFonts w:ascii="Arial" w:hAnsi="Arial" w:cs="Arial"/>
                <w:sz w:val="22"/>
                <w:szCs w:val="22"/>
                <w:lang w:val="en-GB"/>
              </w:rPr>
              <w:t>O</w:t>
            </w:r>
          </w:p>
        </w:tc>
        <w:tc>
          <w:tcPr>
            <w:tcW w:w="6154" w:type="dxa"/>
            <w:tcBorders>
              <w:left w:val="single" w:sz="4" w:space="0" w:color="auto"/>
            </w:tcBorders>
            <w:shd w:val="clear" w:color="auto" w:fill="F3F3F3"/>
          </w:tcPr>
          <w:p w14:paraId="1CE9E803" w14:textId="77777777" w:rsidR="00C75C4D" w:rsidRPr="00966716" w:rsidRDefault="00C75C4D" w:rsidP="00BA44AD">
            <w:pPr>
              <w:tabs>
                <w:tab w:val="left" w:pos="1725"/>
              </w:tabs>
              <w:spacing w:before="120"/>
              <w:rPr>
                <w:rFonts w:ascii="Arial" w:hAnsi="Arial" w:cs="Arial"/>
                <w:sz w:val="18"/>
                <w:szCs w:val="18"/>
                <w:lang w:val="en-GB"/>
              </w:rPr>
            </w:pPr>
            <w:r w:rsidRPr="00966716">
              <w:rPr>
                <w:rFonts w:ascii="Arial" w:hAnsi="Arial" w:cs="Arial"/>
                <w:sz w:val="18"/>
                <w:szCs w:val="18"/>
                <w:lang w:val="en-GB"/>
              </w:rPr>
              <w:sym w:font="Wingdings" w:char="F0E0"/>
            </w:r>
            <w:r w:rsidRPr="00966716">
              <w:rPr>
                <w:rFonts w:ascii="Arial" w:hAnsi="Arial" w:cs="Arial"/>
                <w:sz w:val="18"/>
                <w:szCs w:val="18"/>
                <w:lang w:val="en-GB"/>
              </w:rPr>
              <w:t xml:space="preserve"> </w:t>
            </w:r>
            <w:proofErr w:type="gramStart"/>
            <w:r w:rsidRPr="00966716">
              <w:rPr>
                <w:rFonts w:ascii="Arial" w:hAnsi="Arial" w:cs="Arial"/>
                <w:sz w:val="18"/>
                <w:szCs w:val="18"/>
                <w:lang w:val="en-GB"/>
              </w:rPr>
              <w:t>exclude</w:t>
            </w:r>
            <w:proofErr w:type="gramEnd"/>
          </w:p>
        </w:tc>
      </w:tr>
    </w:tbl>
    <w:p w14:paraId="617A78E1" w14:textId="77777777" w:rsidR="00C75C4D" w:rsidRPr="00966716" w:rsidRDefault="00C75C4D" w:rsidP="003B24E7">
      <w:pPr>
        <w:rPr>
          <w:rFonts w:ascii="Arial" w:hAnsi="Arial" w:cs="Arial"/>
          <w:b/>
          <w:bCs/>
          <w:i/>
          <w:iCs/>
          <w:sz w:val="22"/>
          <w:szCs w:val="22"/>
          <w:lang w:val="en-GB"/>
        </w:rPr>
      </w:pPr>
    </w:p>
    <w:p w14:paraId="327C2D40" w14:textId="77777777" w:rsidR="00C75C4D" w:rsidRPr="00966716" w:rsidRDefault="00C75C4D" w:rsidP="003B24E7">
      <w:pPr>
        <w:rPr>
          <w:rFonts w:ascii="Arial" w:hAnsi="Arial" w:cs="Arial"/>
          <w:sz w:val="22"/>
          <w:szCs w:val="22"/>
          <w:lang w:val="en-GB"/>
        </w:rPr>
      </w:pPr>
    </w:p>
    <w:p w14:paraId="60E0BE19" w14:textId="77777777" w:rsidR="00C75C4D" w:rsidRPr="00966716" w:rsidRDefault="00C75C4D" w:rsidP="003B24E7">
      <w:pPr>
        <w:rPr>
          <w:rFonts w:ascii="Arial" w:hAnsi="Arial" w:cs="Arial"/>
          <w:b/>
          <w:i/>
          <w:sz w:val="22"/>
          <w:szCs w:val="22"/>
          <w:lang w:val="en-GB"/>
        </w:rPr>
      </w:pPr>
      <w:r w:rsidRPr="00966716">
        <w:rPr>
          <w:rFonts w:ascii="Arial" w:hAnsi="Arial" w:cs="Arial"/>
          <w:b/>
          <w:i/>
          <w:sz w:val="22"/>
          <w:szCs w:val="22"/>
          <w:lang w:val="en-GB"/>
        </w:rPr>
        <w:t>Why did you visit the city hall?</w:t>
      </w:r>
    </w:p>
    <w:tbl>
      <w:tblPr>
        <w:tblW w:w="8505" w:type="dxa"/>
        <w:tblInd w:w="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4678"/>
        <w:gridCol w:w="709"/>
        <w:gridCol w:w="3118"/>
      </w:tblGrid>
      <w:tr w:rsidR="00C75C4D" w:rsidRPr="00966716" w14:paraId="7B01F16F" w14:textId="77777777" w:rsidTr="00BA44AD">
        <w:tc>
          <w:tcPr>
            <w:tcW w:w="4678" w:type="dxa"/>
            <w:tcBorders>
              <w:right w:val="single" w:sz="4" w:space="0" w:color="auto"/>
            </w:tcBorders>
            <w:shd w:val="clear" w:color="auto" w:fill="F3F3F3"/>
            <w:vAlign w:val="center"/>
          </w:tcPr>
          <w:p w14:paraId="28E9BAB9" w14:textId="77777777" w:rsidR="00C75C4D" w:rsidRPr="00966716" w:rsidRDefault="00C75C4D" w:rsidP="00BA44AD">
            <w:pPr>
              <w:spacing w:before="120"/>
              <w:rPr>
                <w:rFonts w:ascii="Arial" w:hAnsi="Arial" w:cs="Arial"/>
                <w:sz w:val="21"/>
                <w:szCs w:val="21"/>
                <w:lang w:val="en-GB"/>
              </w:rPr>
            </w:pPr>
            <w:r w:rsidRPr="00966716">
              <w:rPr>
                <w:rFonts w:ascii="Arial" w:hAnsi="Arial" w:cs="Arial"/>
                <w:sz w:val="21"/>
                <w:szCs w:val="21"/>
                <w:lang w:val="en-GB"/>
              </w:rPr>
              <w:t>List all eligible services</w:t>
            </w:r>
          </w:p>
        </w:tc>
        <w:tc>
          <w:tcPr>
            <w:tcW w:w="709" w:type="dxa"/>
            <w:tcBorders>
              <w:left w:val="single" w:sz="4" w:space="0" w:color="auto"/>
            </w:tcBorders>
            <w:shd w:val="clear" w:color="auto" w:fill="F3F3F3"/>
          </w:tcPr>
          <w:p w14:paraId="29AD056E" w14:textId="77777777" w:rsidR="00C75C4D" w:rsidRPr="00966716" w:rsidRDefault="00C75C4D" w:rsidP="00BA44AD">
            <w:pPr>
              <w:spacing w:before="120"/>
              <w:jc w:val="center"/>
              <w:rPr>
                <w:rFonts w:ascii="Arial" w:hAnsi="Arial" w:cs="Arial"/>
                <w:sz w:val="21"/>
                <w:szCs w:val="21"/>
                <w:lang w:val="en-GB"/>
              </w:rPr>
            </w:pPr>
            <w:r w:rsidRPr="00966716">
              <w:rPr>
                <w:rFonts w:ascii="Arial" w:hAnsi="Arial" w:cs="Arial"/>
                <w:sz w:val="21"/>
                <w:szCs w:val="21"/>
                <w:lang w:val="en-GB"/>
              </w:rPr>
              <w:t>O</w:t>
            </w:r>
          </w:p>
        </w:tc>
        <w:tc>
          <w:tcPr>
            <w:tcW w:w="3118" w:type="dxa"/>
            <w:tcBorders>
              <w:left w:val="single" w:sz="4" w:space="0" w:color="auto"/>
            </w:tcBorders>
            <w:shd w:val="clear" w:color="auto" w:fill="F3F3F3"/>
          </w:tcPr>
          <w:p w14:paraId="6DB6059B" w14:textId="77777777" w:rsidR="00C75C4D" w:rsidRPr="00966716" w:rsidRDefault="00C75C4D" w:rsidP="00BA44AD">
            <w:pPr>
              <w:spacing w:before="120"/>
              <w:jc w:val="center"/>
              <w:rPr>
                <w:rFonts w:ascii="Arial" w:hAnsi="Arial" w:cs="Arial"/>
                <w:sz w:val="20"/>
                <w:lang w:val="en-GB"/>
              </w:rPr>
            </w:pPr>
          </w:p>
        </w:tc>
      </w:tr>
      <w:tr w:rsidR="00C75C4D" w:rsidRPr="00966716" w14:paraId="486F5F54" w14:textId="77777777" w:rsidTr="00BA44AD">
        <w:tc>
          <w:tcPr>
            <w:tcW w:w="4678" w:type="dxa"/>
            <w:tcBorders>
              <w:right w:val="single" w:sz="4" w:space="0" w:color="auto"/>
            </w:tcBorders>
            <w:shd w:val="clear" w:color="auto" w:fill="F3F3F3"/>
            <w:vAlign w:val="center"/>
          </w:tcPr>
          <w:p w14:paraId="14981F58" w14:textId="77777777" w:rsidR="00C75C4D" w:rsidRPr="00966716" w:rsidRDefault="00C75C4D" w:rsidP="00BA44AD">
            <w:pPr>
              <w:spacing w:before="120" w:after="120"/>
              <w:rPr>
                <w:rFonts w:ascii="Arial" w:hAnsi="Arial" w:cs="Arial"/>
                <w:sz w:val="21"/>
                <w:szCs w:val="21"/>
                <w:lang w:val="en-GB"/>
              </w:rPr>
            </w:pPr>
            <w:r w:rsidRPr="00966716">
              <w:rPr>
                <w:rFonts w:ascii="Arial" w:hAnsi="Arial" w:cs="Arial"/>
                <w:sz w:val="21"/>
                <w:szCs w:val="21"/>
                <w:lang w:val="en-GB"/>
              </w:rPr>
              <w:t>….</w:t>
            </w:r>
          </w:p>
        </w:tc>
        <w:tc>
          <w:tcPr>
            <w:tcW w:w="709" w:type="dxa"/>
            <w:tcBorders>
              <w:left w:val="single" w:sz="4" w:space="0" w:color="auto"/>
            </w:tcBorders>
            <w:shd w:val="clear" w:color="auto" w:fill="F3F3F3"/>
          </w:tcPr>
          <w:p w14:paraId="2AF73BBA" w14:textId="77777777" w:rsidR="00C75C4D" w:rsidRPr="00966716" w:rsidRDefault="00C75C4D" w:rsidP="00BA44AD">
            <w:pPr>
              <w:spacing w:before="120"/>
              <w:jc w:val="center"/>
              <w:rPr>
                <w:rFonts w:ascii="Arial" w:hAnsi="Arial" w:cs="Arial"/>
                <w:sz w:val="21"/>
                <w:szCs w:val="21"/>
                <w:lang w:val="en-GB"/>
              </w:rPr>
            </w:pPr>
            <w:r w:rsidRPr="00966716">
              <w:rPr>
                <w:rFonts w:ascii="Arial" w:hAnsi="Arial" w:cs="Arial"/>
                <w:sz w:val="21"/>
                <w:szCs w:val="21"/>
                <w:lang w:val="en-GB"/>
              </w:rPr>
              <w:t>O</w:t>
            </w:r>
          </w:p>
        </w:tc>
        <w:tc>
          <w:tcPr>
            <w:tcW w:w="3118" w:type="dxa"/>
            <w:tcBorders>
              <w:left w:val="single" w:sz="4" w:space="0" w:color="auto"/>
            </w:tcBorders>
            <w:shd w:val="clear" w:color="auto" w:fill="F3F3F3"/>
          </w:tcPr>
          <w:p w14:paraId="69BB105B" w14:textId="77777777" w:rsidR="00C75C4D" w:rsidRPr="00966716" w:rsidRDefault="00C75C4D" w:rsidP="00BA44AD">
            <w:pPr>
              <w:spacing w:before="120"/>
              <w:jc w:val="center"/>
              <w:rPr>
                <w:rFonts w:ascii="Arial" w:hAnsi="Arial" w:cs="Arial"/>
                <w:sz w:val="20"/>
                <w:lang w:val="en-GB"/>
              </w:rPr>
            </w:pPr>
          </w:p>
        </w:tc>
      </w:tr>
      <w:tr w:rsidR="00C75C4D" w:rsidRPr="00966716" w14:paraId="0974751E" w14:textId="77777777" w:rsidTr="00BA44AD">
        <w:tc>
          <w:tcPr>
            <w:tcW w:w="4678" w:type="dxa"/>
            <w:tcBorders>
              <w:right w:val="single" w:sz="4" w:space="0" w:color="auto"/>
            </w:tcBorders>
            <w:shd w:val="clear" w:color="auto" w:fill="F3F3F3"/>
            <w:vAlign w:val="center"/>
          </w:tcPr>
          <w:p w14:paraId="73A90569" w14:textId="77777777" w:rsidR="00C75C4D" w:rsidRPr="00966716" w:rsidRDefault="00C75C4D" w:rsidP="00BA44AD">
            <w:pPr>
              <w:spacing w:before="120" w:after="120"/>
              <w:rPr>
                <w:rFonts w:ascii="Arial" w:hAnsi="Arial" w:cs="Arial"/>
                <w:sz w:val="21"/>
                <w:szCs w:val="21"/>
                <w:lang w:val="en-GB"/>
              </w:rPr>
            </w:pPr>
            <w:r w:rsidRPr="00966716">
              <w:rPr>
                <w:rFonts w:ascii="Arial" w:hAnsi="Arial" w:cs="Arial"/>
                <w:sz w:val="21"/>
                <w:szCs w:val="21"/>
                <w:lang w:val="en-GB"/>
              </w:rPr>
              <w:t>….</w:t>
            </w:r>
          </w:p>
        </w:tc>
        <w:tc>
          <w:tcPr>
            <w:tcW w:w="709" w:type="dxa"/>
            <w:tcBorders>
              <w:left w:val="single" w:sz="4" w:space="0" w:color="auto"/>
            </w:tcBorders>
            <w:shd w:val="clear" w:color="auto" w:fill="F3F3F3"/>
          </w:tcPr>
          <w:p w14:paraId="36417C90" w14:textId="77777777" w:rsidR="00C75C4D" w:rsidRPr="00966716" w:rsidRDefault="00C75C4D" w:rsidP="00BA44AD">
            <w:pPr>
              <w:spacing w:before="120"/>
              <w:jc w:val="center"/>
              <w:rPr>
                <w:rFonts w:ascii="Arial" w:hAnsi="Arial" w:cs="Arial"/>
                <w:sz w:val="21"/>
                <w:szCs w:val="21"/>
                <w:lang w:val="en-GB"/>
              </w:rPr>
            </w:pPr>
            <w:r w:rsidRPr="00966716">
              <w:rPr>
                <w:rFonts w:ascii="Arial" w:hAnsi="Arial" w:cs="Arial"/>
                <w:sz w:val="21"/>
                <w:szCs w:val="21"/>
                <w:lang w:val="en-GB"/>
              </w:rPr>
              <w:t>O</w:t>
            </w:r>
          </w:p>
        </w:tc>
        <w:tc>
          <w:tcPr>
            <w:tcW w:w="3118" w:type="dxa"/>
            <w:tcBorders>
              <w:left w:val="single" w:sz="4" w:space="0" w:color="auto"/>
            </w:tcBorders>
            <w:shd w:val="clear" w:color="auto" w:fill="F3F3F3"/>
          </w:tcPr>
          <w:p w14:paraId="09547E0D" w14:textId="77777777" w:rsidR="00C75C4D" w:rsidRPr="00966716" w:rsidRDefault="00C75C4D" w:rsidP="00BA44AD">
            <w:pPr>
              <w:spacing w:before="120"/>
              <w:jc w:val="center"/>
              <w:rPr>
                <w:rFonts w:ascii="Arial" w:hAnsi="Arial" w:cs="Arial"/>
                <w:sz w:val="20"/>
                <w:lang w:val="en-GB"/>
              </w:rPr>
            </w:pPr>
          </w:p>
        </w:tc>
      </w:tr>
      <w:tr w:rsidR="00C75C4D" w:rsidRPr="00966716" w14:paraId="2C8D463F" w14:textId="77777777" w:rsidTr="00BA44AD">
        <w:tc>
          <w:tcPr>
            <w:tcW w:w="4678" w:type="dxa"/>
            <w:tcBorders>
              <w:right w:val="single" w:sz="4" w:space="0" w:color="auto"/>
            </w:tcBorders>
            <w:shd w:val="clear" w:color="auto" w:fill="F3F3F3"/>
            <w:vAlign w:val="center"/>
          </w:tcPr>
          <w:p w14:paraId="53BDC2CF" w14:textId="77777777" w:rsidR="00C75C4D" w:rsidRPr="00966716" w:rsidRDefault="00C75C4D" w:rsidP="00BA44AD">
            <w:pPr>
              <w:spacing w:before="120" w:after="120"/>
              <w:rPr>
                <w:rFonts w:ascii="Arial" w:hAnsi="Arial" w:cs="Arial"/>
                <w:sz w:val="21"/>
                <w:szCs w:val="21"/>
                <w:lang w:val="en-GB"/>
              </w:rPr>
            </w:pPr>
            <w:r w:rsidRPr="00966716">
              <w:rPr>
                <w:rFonts w:ascii="Arial" w:hAnsi="Arial" w:cs="Arial"/>
                <w:sz w:val="21"/>
                <w:szCs w:val="21"/>
                <w:lang w:val="en-GB"/>
              </w:rPr>
              <w:t>None of the above</w:t>
            </w:r>
          </w:p>
        </w:tc>
        <w:tc>
          <w:tcPr>
            <w:tcW w:w="709" w:type="dxa"/>
            <w:tcBorders>
              <w:left w:val="single" w:sz="4" w:space="0" w:color="auto"/>
            </w:tcBorders>
            <w:shd w:val="clear" w:color="auto" w:fill="F3F3F3"/>
          </w:tcPr>
          <w:p w14:paraId="31E760E8" w14:textId="77777777" w:rsidR="00C75C4D" w:rsidRPr="00966716" w:rsidRDefault="00C75C4D" w:rsidP="00BA44AD">
            <w:pPr>
              <w:spacing w:before="120"/>
              <w:jc w:val="center"/>
              <w:rPr>
                <w:rFonts w:ascii="Arial" w:hAnsi="Arial" w:cs="Arial"/>
                <w:sz w:val="21"/>
                <w:szCs w:val="21"/>
                <w:lang w:val="en-GB"/>
              </w:rPr>
            </w:pPr>
            <w:r w:rsidRPr="00966716">
              <w:rPr>
                <w:rFonts w:ascii="Arial" w:hAnsi="Arial" w:cs="Arial"/>
                <w:sz w:val="21"/>
                <w:szCs w:val="21"/>
                <w:lang w:val="en-GB"/>
              </w:rPr>
              <w:t>O</w:t>
            </w:r>
          </w:p>
        </w:tc>
        <w:tc>
          <w:tcPr>
            <w:tcW w:w="3118" w:type="dxa"/>
            <w:tcBorders>
              <w:left w:val="single" w:sz="4" w:space="0" w:color="auto"/>
            </w:tcBorders>
            <w:shd w:val="clear" w:color="auto" w:fill="F3F3F3"/>
          </w:tcPr>
          <w:p w14:paraId="147D78BA" w14:textId="77777777" w:rsidR="00C75C4D" w:rsidRPr="00966716" w:rsidRDefault="00C75C4D" w:rsidP="00BA44AD">
            <w:pPr>
              <w:spacing w:before="120"/>
              <w:jc w:val="center"/>
              <w:rPr>
                <w:rFonts w:ascii="Arial" w:hAnsi="Arial" w:cs="Arial"/>
                <w:sz w:val="20"/>
                <w:lang w:val="en-GB"/>
              </w:rPr>
            </w:pPr>
            <w:r w:rsidRPr="00966716">
              <w:rPr>
                <w:rFonts w:ascii="Arial" w:hAnsi="Arial" w:cs="Arial"/>
                <w:sz w:val="18"/>
                <w:szCs w:val="18"/>
                <w:lang w:val="en-GB"/>
              </w:rPr>
              <w:sym w:font="Wingdings" w:char="F0E0"/>
            </w:r>
            <w:r w:rsidRPr="00966716">
              <w:rPr>
                <w:rFonts w:ascii="Arial" w:hAnsi="Arial" w:cs="Arial"/>
                <w:sz w:val="18"/>
                <w:szCs w:val="18"/>
                <w:lang w:val="en-GB"/>
              </w:rPr>
              <w:t xml:space="preserve"> </w:t>
            </w:r>
            <w:proofErr w:type="gramStart"/>
            <w:r w:rsidRPr="00966716">
              <w:rPr>
                <w:rFonts w:ascii="Arial" w:hAnsi="Arial" w:cs="Arial"/>
                <w:sz w:val="18"/>
                <w:szCs w:val="18"/>
                <w:lang w:val="en-GB"/>
              </w:rPr>
              <w:t>exclude</w:t>
            </w:r>
            <w:proofErr w:type="gramEnd"/>
          </w:p>
        </w:tc>
      </w:tr>
    </w:tbl>
    <w:p w14:paraId="42CCAE16" w14:textId="77777777" w:rsidR="00C75C4D" w:rsidRPr="00966716" w:rsidRDefault="00C75C4D" w:rsidP="003B24E7">
      <w:pPr>
        <w:rPr>
          <w:rFonts w:ascii="Arial" w:hAnsi="Arial" w:cs="Arial"/>
          <w:b/>
          <w:bCs/>
          <w:i/>
          <w:iCs/>
          <w:sz w:val="22"/>
          <w:szCs w:val="22"/>
          <w:lang w:val="en-GB"/>
        </w:rPr>
      </w:pPr>
    </w:p>
    <w:p w14:paraId="413F5B9B" w14:textId="77777777" w:rsidR="00C75C4D" w:rsidRPr="00966716" w:rsidRDefault="00C75C4D" w:rsidP="003B24E7">
      <w:pPr>
        <w:rPr>
          <w:rFonts w:ascii="Arial" w:hAnsi="Arial" w:cs="Arial"/>
          <w:b/>
          <w:bCs/>
          <w:i/>
          <w:sz w:val="22"/>
          <w:szCs w:val="22"/>
          <w:lang w:val="en-GB"/>
        </w:rPr>
      </w:pPr>
      <w:r w:rsidRPr="00966716">
        <w:rPr>
          <w:rFonts w:ascii="Arial" w:hAnsi="Arial" w:cs="Arial"/>
          <w:b/>
          <w:bCs/>
          <w:i/>
          <w:sz w:val="22"/>
          <w:szCs w:val="22"/>
          <w:lang w:val="en-GB"/>
        </w:rPr>
        <w:t>Add more questions as applicable</w:t>
      </w:r>
    </w:p>
    <w:p w14:paraId="36AA2C71" w14:textId="77777777" w:rsidR="00C75C4D" w:rsidRPr="00966716" w:rsidRDefault="00C75C4D" w:rsidP="003B24E7">
      <w:pPr>
        <w:rPr>
          <w:rFonts w:ascii="Arial" w:hAnsi="Arial" w:cs="Arial"/>
          <w:b/>
          <w:bCs/>
          <w:i/>
          <w:sz w:val="22"/>
          <w:szCs w:val="22"/>
          <w:lang w:val="en-GB"/>
        </w:rPr>
      </w:pPr>
    </w:p>
    <w:p w14:paraId="3977AA71" w14:textId="77777777" w:rsidR="00C75C4D" w:rsidRPr="00966716" w:rsidRDefault="00C75C4D" w:rsidP="003B24E7">
      <w:pPr>
        <w:rPr>
          <w:rFonts w:ascii="Arial" w:hAnsi="Arial" w:cs="Arial"/>
          <w:b/>
          <w:bCs/>
          <w:i/>
          <w:sz w:val="22"/>
          <w:szCs w:val="22"/>
          <w:lang w:val="en-GB"/>
        </w:rPr>
      </w:pPr>
      <w:proofErr w:type="gramStart"/>
      <w:r w:rsidRPr="00966716">
        <w:rPr>
          <w:rFonts w:ascii="Arial" w:hAnsi="Arial" w:cs="Arial"/>
          <w:b/>
          <w:bCs/>
          <w:i/>
          <w:sz w:val="22"/>
          <w:szCs w:val="22"/>
          <w:lang w:val="en-GB"/>
        </w:rPr>
        <w:t>.......</w:t>
      </w:r>
      <w:proofErr w:type="gramEnd"/>
    </w:p>
    <w:p w14:paraId="3ED27E27" w14:textId="77777777" w:rsidR="00C75C4D" w:rsidRPr="00966716" w:rsidRDefault="00C75C4D" w:rsidP="003B24E7">
      <w:pPr>
        <w:rPr>
          <w:rFonts w:ascii="Arial" w:hAnsi="Arial" w:cs="Arial"/>
          <w:b/>
          <w:bCs/>
          <w:i/>
          <w:sz w:val="22"/>
          <w:szCs w:val="22"/>
          <w:lang w:val="en-GB"/>
        </w:rPr>
      </w:pPr>
    </w:p>
    <w:p w14:paraId="2C3E747D" w14:textId="77777777" w:rsidR="00C75C4D" w:rsidRPr="00966716" w:rsidRDefault="00C75C4D" w:rsidP="003B24E7">
      <w:pPr>
        <w:rPr>
          <w:rFonts w:ascii="Arial" w:hAnsi="Arial"/>
          <w:i/>
          <w:lang w:val="en-GB"/>
        </w:rPr>
      </w:pPr>
      <w:r w:rsidRPr="00966716">
        <w:rPr>
          <w:rFonts w:ascii="Arial" w:hAnsi="Arial"/>
          <w:i/>
          <w:lang w:val="en-GB"/>
        </w:rPr>
        <w:t>If the person falls within the quota: check availability and readiness and invite for the group. Inform of location, incentive.</w:t>
      </w:r>
    </w:p>
    <w:p w14:paraId="73079C79" w14:textId="77777777" w:rsidR="00C75C4D" w:rsidRPr="00966716" w:rsidRDefault="00C75C4D" w:rsidP="003B24E7">
      <w:pPr>
        <w:rPr>
          <w:rFonts w:ascii="Arial" w:hAnsi="Arial" w:cs="Arial"/>
          <w:b/>
          <w:bCs/>
          <w:i/>
          <w:iCs/>
          <w:sz w:val="22"/>
          <w:szCs w:val="22"/>
          <w:lang w:val="en-GB"/>
        </w:rPr>
      </w:pPr>
    </w:p>
    <w:p w14:paraId="060ACF96" w14:textId="77777777" w:rsidR="00C75C4D" w:rsidRPr="00966716" w:rsidRDefault="00C75C4D" w:rsidP="003B24E7">
      <w:pPr>
        <w:pBdr>
          <w:top w:val="single" w:sz="4" w:space="1" w:color="auto"/>
          <w:left w:val="single" w:sz="4" w:space="4" w:color="auto"/>
          <w:bottom w:val="single" w:sz="4" w:space="1" w:color="auto"/>
          <w:right w:val="single" w:sz="4" w:space="4" w:color="auto"/>
        </w:pBdr>
        <w:spacing w:before="120"/>
        <w:ind w:left="709"/>
        <w:rPr>
          <w:rFonts w:ascii="Arial" w:hAnsi="Arial" w:cs="Arial"/>
          <w:b/>
          <w:sz w:val="22"/>
          <w:szCs w:val="22"/>
          <w:lang w:val="en-GB"/>
        </w:rPr>
      </w:pPr>
      <w:r w:rsidRPr="00966716">
        <w:rPr>
          <w:rFonts w:ascii="Arial" w:hAnsi="Arial" w:cs="Arial"/>
          <w:b/>
          <w:bCs/>
          <w:iCs/>
          <w:sz w:val="22"/>
          <w:szCs w:val="22"/>
          <w:lang w:val="en-GB"/>
        </w:rPr>
        <w:t xml:space="preserve">O </w:t>
      </w:r>
      <w:r w:rsidRPr="00966716">
        <w:rPr>
          <w:rFonts w:ascii="Arial" w:hAnsi="Arial" w:cs="Arial"/>
          <w:b/>
          <w:sz w:val="22"/>
          <w:szCs w:val="22"/>
          <w:lang w:val="en-GB"/>
        </w:rPr>
        <w:t xml:space="preserve">Group of Tuesday 19 – 21 h </w:t>
      </w:r>
    </w:p>
    <w:p w14:paraId="67CA6A42" w14:textId="77777777" w:rsidR="00C75C4D" w:rsidRPr="00966716" w:rsidRDefault="00C75C4D" w:rsidP="00966716">
      <w:pPr>
        <w:pBdr>
          <w:top w:val="single" w:sz="4" w:space="1" w:color="auto"/>
          <w:left w:val="single" w:sz="4" w:space="4" w:color="auto"/>
          <w:bottom w:val="single" w:sz="4" w:space="1" w:color="auto"/>
          <w:right w:val="single" w:sz="4" w:space="4" w:color="auto"/>
        </w:pBdr>
        <w:spacing w:before="120"/>
        <w:ind w:left="709"/>
        <w:rPr>
          <w:rFonts w:ascii="Arial" w:hAnsi="Arial" w:cs="Arial"/>
          <w:b/>
          <w:sz w:val="22"/>
          <w:szCs w:val="22"/>
          <w:lang w:val="en-GB"/>
        </w:rPr>
      </w:pPr>
      <w:r w:rsidRPr="00966716">
        <w:rPr>
          <w:rFonts w:ascii="Arial" w:hAnsi="Arial" w:cs="Arial"/>
          <w:b/>
          <w:bCs/>
          <w:iCs/>
          <w:sz w:val="22"/>
          <w:szCs w:val="22"/>
          <w:lang w:val="en-GB"/>
        </w:rPr>
        <w:t>O Gro</w:t>
      </w:r>
      <w:r w:rsidR="00966716">
        <w:rPr>
          <w:rFonts w:ascii="Arial" w:hAnsi="Arial" w:cs="Arial"/>
          <w:b/>
          <w:bCs/>
          <w:iCs/>
          <w:sz w:val="22"/>
          <w:szCs w:val="22"/>
          <w:lang w:val="en-GB"/>
        </w:rPr>
        <w:t>u</w:t>
      </w:r>
      <w:r w:rsidRPr="00966716">
        <w:rPr>
          <w:rFonts w:ascii="Arial" w:hAnsi="Arial" w:cs="Arial"/>
          <w:b/>
          <w:bCs/>
          <w:iCs/>
          <w:sz w:val="22"/>
          <w:szCs w:val="22"/>
          <w:lang w:val="en-GB"/>
        </w:rPr>
        <w:t>p of Thursday 19 – 21 h</w:t>
      </w:r>
    </w:p>
    <w:p w14:paraId="5B5B4BBA" w14:textId="77777777" w:rsidR="00C75C4D" w:rsidRPr="00966716" w:rsidRDefault="00C75C4D" w:rsidP="00966716">
      <w:pPr>
        <w:spacing w:before="120"/>
        <w:rPr>
          <w:rFonts w:ascii="Arial" w:hAnsi="Arial" w:cs="Arial"/>
          <w:b/>
          <w:sz w:val="22"/>
          <w:szCs w:val="22"/>
          <w:lang w:val="en-GB"/>
        </w:rPr>
      </w:pPr>
    </w:p>
    <w:p w14:paraId="58751209" w14:textId="77777777" w:rsidR="00C75C4D" w:rsidRPr="00966716" w:rsidRDefault="00C75C4D" w:rsidP="004278D3">
      <w:pPr>
        <w:rPr>
          <w:i/>
          <w:color w:val="808080"/>
          <w:lang w:val="en-GB"/>
        </w:rPr>
      </w:pPr>
      <w:r w:rsidRPr="00966716">
        <w:rPr>
          <w:i/>
          <w:color w:val="808080"/>
          <w:lang w:val="en-GB"/>
        </w:rPr>
        <w:t xml:space="preserve"> </w:t>
      </w:r>
    </w:p>
    <w:p w14:paraId="1E41B997" w14:textId="77777777" w:rsidR="00C75C4D" w:rsidRPr="00966716" w:rsidRDefault="00C75C4D" w:rsidP="004278D3">
      <w:pPr>
        <w:rPr>
          <w:i/>
          <w:color w:val="808080"/>
          <w:lang w:val="en-GB"/>
        </w:rPr>
      </w:pPr>
      <w:r w:rsidRPr="00966716">
        <w:rPr>
          <w:i/>
          <w:color w:val="808080"/>
          <w:lang w:val="en-GB"/>
        </w:rPr>
        <w:br w:type="page"/>
      </w:r>
    </w:p>
    <w:p w14:paraId="5A7992EC" w14:textId="77777777" w:rsidR="00C75C4D" w:rsidRPr="00966716" w:rsidRDefault="00C75C4D" w:rsidP="005E7D58">
      <w:pPr>
        <w:pStyle w:val="Heading2"/>
        <w:rPr>
          <w:lang w:val="en-GB"/>
        </w:rPr>
      </w:pPr>
      <w:r w:rsidRPr="00966716">
        <w:rPr>
          <w:lang w:val="en-GB"/>
        </w:rPr>
        <w:t>PART 3: guideline and facilitation</w:t>
      </w:r>
    </w:p>
    <w:p w14:paraId="05064300" w14:textId="77777777" w:rsidR="00C75C4D" w:rsidRPr="00966716" w:rsidRDefault="00C75C4D" w:rsidP="008C4422">
      <w:pPr>
        <w:pStyle w:val="Bulletlisttable"/>
        <w:numPr>
          <w:ilvl w:val="0"/>
          <w:numId w:val="0"/>
        </w:numPr>
        <w:ind w:left="360" w:hanging="360"/>
        <w:rPr>
          <w:lang w:val="en-GB"/>
        </w:rPr>
      </w:pPr>
    </w:p>
    <w:p w14:paraId="5C45139E" w14:textId="77777777" w:rsidR="00C75C4D" w:rsidRPr="00966716" w:rsidRDefault="00C75C4D" w:rsidP="008C4422">
      <w:pPr>
        <w:pStyle w:val="Bulletlisttable"/>
        <w:numPr>
          <w:ilvl w:val="0"/>
          <w:numId w:val="0"/>
        </w:numPr>
        <w:rPr>
          <w:lang w:val="en-GB"/>
        </w:rPr>
      </w:pPr>
      <w:r w:rsidRPr="00966716">
        <w:rPr>
          <w:lang w:val="en-GB"/>
        </w:rPr>
        <w:t>Group your research questions into themes you want the participants to discuss during the focus groups.</w:t>
      </w:r>
    </w:p>
    <w:p w14:paraId="610E6C36" w14:textId="77777777" w:rsidR="00C75C4D" w:rsidRPr="00966716" w:rsidRDefault="00C75C4D" w:rsidP="008C4422">
      <w:pPr>
        <w:pStyle w:val="Bulletlisttable"/>
        <w:numPr>
          <w:ilvl w:val="0"/>
          <w:numId w:val="0"/>
        </w:numPr>
        <w:rPr>
          <w:lang w:val="en-GB"/>
        </w:rPr>
      </w:pPr>
      <w:r w:rsidRPr="00966716">
        <w:rPr>
          <w:lang w:val="en-GB"/>
        </w:rPr>
        <w:t>Decide on the use of the time you have available: spread the time over the different themes. This time division does not necessarily have to be equal over all themes.</w:t>
      </w:r>
    </w:p>
    <w:p w14:paraId="015A4F54" w14:textId="77777777" w:rsidR="00C75C4D" w:rsidRPr="00966716" w:rsidRDefault="00C75C4D" w:rsidP="008C4422">
      <w:pPr>
        <w:pStyle w:val="Bulletlisttable"/>
        <w:numPr>
          <w:ilvl w:val="0"/>
          <w:numId w:val="0"/>
        </w:numPr>
        <w:rPr>
          <w:lang w:val="en-GB"/>
        </w:rPr>
      </w:pPr>
      <w:r w:rsidRPr="00966716">
        <w:rPr>
          <w:lang w:val="en-GB"/>
        </w:rPr>
        <w:t xml:space="preserve">For each theme, formulate questions the facilitator should use to start the discussion. Do foresee </w:t>
      </w:r>
      <w:proofErr w:type="gramStart"/>
      <w:r w:rsidRPr="00966716">
        <w:rPr>
          <w:lang w:val="en-GB"/>
        </w:rPr>
        <w:t>probes which</w:t>
      </w:r>
      <w:proofErr w:type="gramEnd"/>
      <w:r w:rsidRPr="00966716">
        <w:rPr>
          <w:lang w:val="en-GB"/>
        </w:rPr>
        <w:t xml:space="preserve"> the facilitator can use to </w:t>
      </w:r>
      <w:proofErr w:type="spellStart"/>
      <w:r w:rsidRPr="00966716">
        <w:rPr>
          <w:lang w:val="en-GB"/>
        </w:rPr>
        <w:t>relau</w:t>
      </w:r>
      <w:bookmarkStart w:id="0" w:name="_GoBack"/>
      <w:bookmarkEnd w:id="0"/>
      <w:r w:rsidRPr="00966716">
        <w:rPr>
          <w:lang w:val="en-GB"/>
        </w:rPr>
        <w:t>nch</w:t>
      </w:r>
      <w:proofErr w:type="spellEnd"/>
      <w:r w:rsidRPr="00966716">
        <w:rPr>
          <w:lang w:val="en-GB"/>
        </w:rPr>
        <w:t xml:space="preserve"> the discussion or to deepen the discussion by proposing different angles.</w:t>
      </w:r>
    </w:p>
    <w:p w14:paraId="00A1F8BA" w14:textId="77777777" w:rsidR="00C75C4D" w:rsidRPr="00966716" w:rsidRDefault="00C75C4D" w:rsidP="008C4422">
      <w:pPr>
        <w:pStyle w:val="Bulletlisttable"/>
        <w:numPr>
          <w:ilvl w:val="0"/>
          <w:numId w:val="0"/>
        </w:numPr>
        <w:rPr>
          <w:lang w:val="en-GB"/>
        </w:rPr>
      </w:pPr>
      <w:r w:rsidRPr="00966716">
        <w:rPr>
          <w:lang w:val="en-GB"/>
        </w:rPr>
        <w:t>Stimulus material can be of help in a discussion. This can be a text or a set of pictures. In the case of the city hall, this can be a map of the building and pictures.</w:t>
      </w:r>
    </w:p>
    <w:p w14:paraId="60CF9551" w14:textId="77777777" w:rsidR="00C75C4D" w:rsidRPr="00966716" w:rsidRDefault="00C75C4D" w:rsidP="008C4422">
      <w:pPr>
        <w:pStyle w:val="Bulletlisttable"/>
        <w:numPr>
          <w:ilvl w:val="0"/>
          <w:numId w:val="0"/>
        </w:numPr>
        <w:rPr>
          <w:lang w:val="en-GB"/>
        </w:rPr>
      </w:pPr>
      <w:r w:rsidRPr="00966716">
        <w:rPr>
          <w:lang w:val="en-GB"/>
        </w:rPr>
        <w:t xml:space="preserve">Do take time for ‘warming up’ the group. People should feel at ease, so do not start the discussion </w:t>
      </w:r>
      <w:proofErr w:type="gramStart"/>
      <w:r w:rsidRPr="00966716">
        <w:rPr>
          <w:lang w:val="en-GB"/>
        </w:rPr>
        <w:t>straight</w:t>
      </w:r>
      <w:proofErr w:type="gramEnd"/>
      <w:r w:rsidRPr="00966716">
        <w:rPr>
          <w:lang w:val="en-GB"/>
        </w:rPr>
        <w:t xml:space="preserve"> away. Make sure to give the occasion to all participants to present </w:t>
      </w:r>
      <w:proofErr w:type="gramStart"/>
      <w:r w:rsidRPr="00966716">
        <w:rPr>
          <w:lang w:val="en-GB"/>
        </w:rPr>
        <w:t>themselves</w:t>
      </w:r>
      <w:proofErr w:type="gramEnd"/>
      <w:r w:rsidRPr="00966716">
        <w:rPr>
          <w:lang w:val="en-GB"/>
        </w:rPr>
        <w:t>.</w:t>
      </w:r>
    </w:p>
    <w:p w14:paraId="16A02E0A" w14:textId="77777777" w:rsidR="00C75C4D" w:rsidRPr="00966716" w:rsidRDefault="00C75C4D" w:rsidP="008C4422">
      <w:pPr>
        <w:pStyle w:val="Bulletlisttable"/>
        <w:numPr>
          <w:ilvl w:val="0"/>
          <w:numId w:val="0"/>
        </w:numPr>
        <w:rPr>
          <w:lang w:val="en-GB"/>
        </w:rPr>
      </w:pPr>
      <w:r w:rsidRPr="00966716">
        <w:rPr>
          <w:lang w:val="en-GB"/>
        </w:rPr>
        <w:t xml:space="preserve">When introducing the discussion, the facilitator should always thank the </w:t>
      </w:r>
      <w:proofErr w:type="spellStart"/>
      <w:r w:rsidRPr="00966716">
        <w:rPr>
          <w:lang w:val="en-GB"/>
        </w:rPr>
        <w:t>particpants</w:t>
      </w:r>
      <w:proofErr w:type="spellEnd"/>
      <w:r w:rsidRPr="00966716">
        <w:rPr>
          <w:lang w:val="en-GB"/>
        </w:rPr>
        <w:t xml:space="preserve"> for their presence and remind why the discussion takes place, in which context and for what purpose. It is also best to remind of some basic rules, for example that only one person should speak at the same time and to switch off the cell phones.</w:t>
      </w:r>
    </w:p>
    <w:p w14:paraId="1A12E630" w14:textId="77777777" w:rsidR="00C75C4D" w:rsidRPr="00966716" w:rsidRDefault="00C75C4D" w:rsidP="008C4422">
      <w:pPr>
        <w:pStyle w:val="Bulletlisttable"/>
        <w:numPr>
          <w:ilvl w:val="0"/>
          <w:numId w:val="0"/>
        </w:numPr>
        <w:rPr>
          <w:lang w:val="en-GB"/>
        </w:rPr>
      </w:pPr>
      <w:r w:rsidRPr="00966716">
        <w:rPr>
          <w:lang w:val="en-GB"/>
        </w:rPr>
        <w:t>At the end, the facilitator should thank participants for their participation. Often participants will ask if they can get feedback on what is going to happen next. Be prepared for this question and how you can organise this.</w:t>
      </w:r>
    </w:p>
    <w:p w14:paraId="62158DE3" w14:textId="77777777" w:rsidR="00C75C4D" w:rsidRPr="00966716" w:rsidRDefault="00C75C4D" w:rsidP="008C4422">
      <w:pPr>
        <w:pStyle w:val="Bulletlisttable"/>
        <w:numPr>
          <w:ilvl w:val="0"/>
          <w:numId w:val="0"/>
        </w:numPr>
        <w:rPr>
          <w:lang w:val="en-GB"/>
        </w:rPr>
      </w:pPr>
    </w:p>
    <w:p w14:paraId="6FF11E1F" w14:textId="77777777" w:rsidR="00C75C4D" w:rsidRPr="00966716" w:rsidRDefault="00C75C4D" w:rsidP="008C4422">
      <w:pPr>
        <w:pStyle w:val="Bulletlisttable"/>
        <w:numPr>
          <w:ilvl w:val="0"/>
          <w:numId w:val="0"/>
        </w:numPr>
        <w:rPr>
          <w:lang w:val="en-GB"/>
        </w:rPr>
      </w:pPr>
    </w:p>
    <w:p w14:paraId="101D713E" w14:textId="77777777" w:rsidR="00C75C4D" w:rsidRPr="00966716" w:rsidRDefault="00C75C4D" w:rsidP="008C4422">
      <w:pPr>
        <w:pStyle w:val="Bulletlisttable"/>
        <w:numPr>
          <w:ilvl w:val="0"/>
          <w:numId w:val="0"/>
        </w:numPr>
        <w:ind w:left="360" w:hanging="360"/>
        <w:rPr>
          <w:lang w:val="en-GB"/>
        </w:rPr>
      </w:pPr>
    </w:p>
    <w:p w14:paraId="548E133E" w14:textId="77777777" w:rsidR="00C75C4D" w:rsidRPr="00966716" w:rsidRDefault="00C75C4D" w:rsidP="005E7D58">
      <w:pPr>
        <w:pStyle w:val="Heading2"/>
        <w:rPr>
          <w:lang w:val="en-GB"/>
        </w:rPr>
      </w:pPr>
      <w:r w:rsidRPr="00966716">
        <w:rPr>
          <w:color w:val="7F7F7F"/>
          <w:lang w:val="en-GB"/>
        </w:rPr>
        <w:br w:type="page"/>
      </w:r>
      <w:r w:rsidRPr="00966716">
        <w:rPr>
          <w:lang w:val="en-GB"/>
        </w:rPr>
        <w:lastRenderedPageBreak/>
        <w:t>PART 4: location and timing</w:t>
      </w:r>
    </w:p>
    <w:p w14:paraId="69850272" w14:textId="77777777" w:rsidR="00C75C4D" w:rsidRPr="00966716" w:rsidRDefault="00C75C4D" w:rsidP="005E7D58">
      <w:pPr>
        <w:rPr>
          <w:lang w:val="en-GB"/>
        </w:rPr>
      </w:pPr>
    </w:p>
    <w:p w14:paraId="2EBBAFD9" w14:textId="77777777" w:rsidR="00C75C4D" w:rsidRPr="00966716" w:rsidRDefault="00C75C4D" w:rsidP="00C802E7">
      <w:pPr>
        <w:rPr>
          <w:lang w:val="en-GB"/>
        </w:rPr>
      </w:pPr>
      <w:r w:rsidRPr="00966716">
        <w:rPr>
          <w:rStyle w:val="Heading3Char"/>
          <w:lang w:val="en-GB"/>
        </w:rPr>
        <w:t xml:space="preserve">Where to organise the group </w:t>
      </w:r>
      <w:r w:rsidRPr="00966716">
        <w:rPr>
          <w:lang w:val="en-GB"/>
        </w:rPr>
        <w:br/>
      </w:r>
    </w:p>
    <w:p w14:paraId="7155E8E7" w14:textId="77777777" w:rsidR="00C75C4D" w:rsidRPr="00966716" w:rsidRDefault="00C75C4D" w:rsidP="00C802E7">
      <w:pPr>
        <w:rPr>
          <w:lang w:val="en-GB"/>
        </w:rPr>
      </w:pPr>
      <w:r w:rsidRPr="00966716">
        <w:rPr>
          <w:lang w:val="en-GB"/>
        </w:rPr>
        <w:t>Choose a location that is easily accessible to all. Many groups take place in the evening. You should therefore make sure people can feel safe when they leave the group later in the evening.</w:t>
      </w:r>
    </w:p>
    <w:p w14:paraId="07D4D44B" w14:textId="77777777" w:rsidR="00C75C4D" w:rsidRPr="00966716" w:rsidRDefault="00C75C4D" w:rsidP="00C802E7">
      <w:pPr>
        <w:rPr>
          <w:lang w:val="en-GB"/>
        </w:rPr>
      </w:pPr>
      <w:r w:rsidRPr="00966716">
        <w:rPr>
          <w:lang w:val="en-GB"/>
        </w:rPr>
        <w:t xml:space="preserve">The room should be quiet, comfortable and pleasant. Depending on the subject, you might prefer a traditional meeting room to hold the group, or a </w:t>
      </w:r>
      <w:proofErr w:type="gramStart"/>
      <w:r w:rsidRPr="00966716">
        <w:rPr>
          <w:lang w:val="en-GB"/>
        </w:rPr>
        <w:t>more cosy</w:t>
      </w:r>
      <w:proofErr w:type="gramEnd"/>
      <w:r w:rsidRPr="00966716">
        <w:rPr>
          <w:lang w:val="en-GB"/>
        </w:rPr>
        <w:t xml:space="preserve"> set-up. Make sure to have all facilities you need: space if you want to have participants work in smaller groups or in couple, walls where you can hang up posters</w:t>
      </w:r>
      <w:proofErr w:type="gramStart"/>
      <w:r w:rsidRPr="00966716">
        <w:rPr>
          <w:lang w:val="en-GB"/>
        </w:rPr>
        <w:t>, … .</w:t>
      </w:r>
      <w:proofErr w:type="gramEnd"/>
    </w:p>
    <w:p w14:paraId="0AE0E3CB" w14:textId="77777777" w:rsidR="00C75C4D" w:rsidRPr="00966716" w:rsidRDefault="00C75C4D" w:rsidP="00C802E7">
      <w:pPr>
        <w:rPr>
          <w:lang w:val="en-GB"/>
        </w:rPr>
      </w:pPr>
    </w:p>
    <w:p w14:paraId="708F8C1B" w14:textId="77777777" w:rsidR="00C75C4D" w:rsidRPr="00966716" w:rsidRDefault="00C75C4D" w:rsidP="00C802E7">
      <w:pPr>
        <w:rPr>
          <w:lang w:val="en-GB"/>
        </w:rPr>
      </w:pPr>
      <w:r w:rsidRPr="00966716">
        <w:rPr>
          <w:rStyle w:val="Heading3Char"/>
          <w:lang w:val="en-GB"/>
        </w:rPr>
        <w:t xml:space="preserve">When to organise the group </w:t>
      </w:r>
      <w:r w:rsidRPr="00966716">
        <w:rPr>
          <w:lang w:val="en-GB"/>
        </w:rPr>
        <w:br/>
      </w:r>
    </w:p>
    <w:p w14:paraId="4DFECBD6" w14:textId="77777777" w:rsidR="00C75C4D" w:rsidRPr="00966716" w:rsidRDefault="00C75C4D" w:rsidP="00C802E7">
      <w:pPr>
        <w:rPr>
          <w:lang w:val="en-GB"/>
        </w:rPr>
      </w:pPr>
      <w:r w:rsidRPr="00966716">
        <w:rPr>
          <w:lang w:val="en-GB"/>
        </w:rPr>
        <w:t>Make sure to choose a timing that is feasible for your target group. E.g. if you recruit people that have a job, do not plan the group during working hours.</w:t>
      </w:r>
    </w:p>
    <w:p w14:paraId="42DEBD77" w14:textId="77777777" w:rsidR="00C75C4D" w:rsidRPr="00966716" w:rsidRDefault="00C75C4D" w:rsidP="005E7D58">
      <w:pPr>
        <w:pStyle w:val="Bulletlisttable"/>
        <w:numPr>
          <w:ilvl w:val="0"/>
          <w:numId w:val="0"/>
        </w:numPr>
        <w:rPr>
          <w:lang w:val="en-GB"/>
        </w:rPr>
      </w:pPr>
    </w:p>
    <w:p w14:paraId="76174735" w14:textId="77777777" w:rsidR="00C75C4D" w:rsidRPr="00966716" w:rsidRDefault="00C75C4D" w:rsidP="005E7D58">
      <w:pPr>
        <w:rPr>
          <w:bCs/>
          <w:lang w:val="en-GB"/>
        </w:rPr>
      </w:pPr>
    </w:p>
    <w:sectPr w:rsidR="00C75C4D" w:rsidRPr="00966716" w:rsidSect="005E7D58">
      <w:footerReference w:type="default" r:id="rId8"/>
      <w:footerReference w:type="first" r:id="rId9"/>
      <w:pgSz w:w="11900" w:h="16840"/>
      <w:pgMar w:top="1134" w:right="1134" w:bottom="1134" w:left="1134" w:header="709" w:footer="708" w:gutter="0"/>
      <w:cols w:space="708"/>
      <w:titlePg/>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FF9F0B7" w14:textId="77777777" w:rsidR="00C75C4D" w:rsidRDefault="00C75C4D" w:rsidP="005E7D58">
      <w:pPr>
        <w:spacing w:after="0"/>
      </w:pPr>
      <w:r>
        <w:separator/>
      </w:r>
    </w:p>
  </w:endnote>
  <w:endnote w:type="continuationSeparator" w:id="0">
    <w:p w14:paraId="11C039AB" w14:textId="77777777" w:rsidR="00C75C4D" w:rsidRDefault="00C75C4D" w:rsidP="005E7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nkGothITC Bk BT">
    <w:altName w:val="Tahoma"/>
    <w:panose1 w:val="00000000000000000000"/>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FAFB8" w14:textId="77777777" w:rsidR="00C75C4D" w:rsidRPr="0015526D" w:rsidRDefault="00C75C4D">
    <w:pPr>
      <w:pStyle w:val="Footer"/>
      <w:rPr>
        <w:lang w:val="en-GB"/>
      </w:rPr>
    </w:pPr>
    <w:r w:rsidRPr="0015526D">
      <w:rPr>
        <w:rStyle w:val="PageNumber"/>
        <w:lang w:val="en-GB"/>
      </w:rPr>
      <w:fldChar w:fldCharType="begin"/>
    </w:r>
    <w:r w:rsidRPr="0015526D">
      <w:rPr>
        <w:rStyle w:val="PageNumber"/>
        <w:lang w:val="en-GB"/>
      </w:rPr>
      <w:instrText xml:space="preserve"> PAGE </w:instrText>
    </w:r>
    <w:r w:rsidRPr="0015526D">
      <w:rPr>
        <w:rStyle w:val="PageNumber"/>
        <w:lang w:val="en-GB"/>
      </w:rPr>
      <w:fldChar w:fldCharType="separate"/>
    </w:r>
    <w:r w:rsidR="00966716">
      <w:rPr>
        <w:rStyle w:val="PageNumber"/>
        <w:noProof/>
        <w:lang w:val="en-GB"/>
      </w:rPr>
      <w:t>8</w:t>
    </w:r>
    <w:r w:rsidRPr="0015526D">
      <w:rPr>
        <w:rStyle w:val="PageNumber"/>
        <w:lang w:val="en-GB"/>
      </w:rPr>
      <w:fldChar w:fldCharType="end"/>
    </w:r>
    <w:r w:rsidRPr="0015526D">
      <w:rPr>
        <w:rStyle w:val="PageNumber"/>
        <w:lang w:val="en-GB"/>
      </w:rPr>
      <w:t xml:space="preserve">      service design toolkit | focus group template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9FA6" w14:textId="77777777" w:rsidR="00C75C4D" w:rsidRDefault="00966716">
    <w:r>
      <w:rPr>
        <w:noProof/>
        <w:lang w:val="en-GB" w:eastAsia="zh-CN"/>
      </w:rPr>
      <w:pict w14:anchorId="02071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alt="SD_toolkit_logo_luisteren" style="width:184pt;height:188pt;visibility:visible">
          <v:imagedata r:id="rId1" o:titl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DB8EBAE" w14:textId="77777777" w:rsidR="00C75C4D" w:rsidRDefault="00C75C4D" w:rsidP="005E7D58">
      <w:pPr>
        <w:spacing w:after="0"/>
      </w:pPr>
      <w:r>
        <w:separator/>
      </w:r>
    </w:p>
  </w:footnote>
  <w:footnote w:type="continuationSeparator" w:id="0">
    <w:p w14:paraId="43FE7335" w14:textId="77777777" w:rsidR="00C75C4D" w:rsidRDefault="00C75C4D" w:rsidP="005E7D58">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7C"/>
    <w:multiLevelType w:val="singleLevel"/>
    <w:tmpl w:val="46A0BB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EC238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B20A9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4495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EC819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DEA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D2BB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74CA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D4C7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D2D17E"/>
    <w:lvl w:ilvl="0">
      <w:start w:val="1"/>
      <w:numFmt w:val="bullet"/>
      <w:lvlText w:val=""/>
      <w:lvlJc w:val="left"/>
      <w:pPr>
        <w:tabs>
          <w:tab w:val="num" w:pos="360"/>
        </w:tabs>
        <w:ind w:left="360" w:hanging="360"/>
      </w:pPr>
      <w:rPr>
        <w:rFonts w:ascii="Symbol" w:hAnsi="Symbol" w:hint="default"/>
      </w:rPr>
    </w:lvl>
  </w:abstractNum>
  <w:abstractNum w:abstractNumId="10">
    <w:nsid w:val="0E6971B2"/>
    <w:multiLevelType w:val="hybridMultilevel"/>
    <w:tmpl w:val="18D053F0"/>
    <w:lvl w:ilvl="0" w:tplc="000F0409">
      <w:start w:val="1"/>
      <w:numFmt w:val="decimal"/>
      <w:lvlText w:val="%1."/>
      <w:lvlJc w:val="left"/>
      <w:pPr>
        <w:tabs>
          <w:tab w:val="num" w:pos="1440"/>
        </w:tabs>
        <w:ind w:left="1440" w:hanging="360"/>
      </w:pPr>
      <w:rPr>
        <w:rFonts w:cs="Times New Roman" w:hint="default"/>
      </w:rPr>
    </w:lvl>
    <w:lvl w:ilvl="1" w:tplc="00010409">
      <w:start w:val="1"/>
      <w:numFmt w:val="bullet"/>
      <w:lvlText w:val=""/>
      <w:lvlJc w:val="left"/>
      <w:pPr>
        <w:tabs>
          <w:tab w:val="num" w:pos="2160"/>
        </w:tabs>
        <w:ind w:left="2160" w:hanging="360"/>
      </w:pPr>
      <w:rPr>
        <w:rFonts w:ascii="Symbol" w:hAnsi="Symbol" w:hint="default"/>
      </w:rPr>
    </w:lvl>
    <w:lvl w:ilvl="2" w:tplc="001B0409">
      <w:start w:val="1"/>
      <w:numFmt w:val="lowerRoman"/>
      <w:lvlText w:val="%3."/>
      <w:lvlJc w:val="right"/>
      <w:pPr>
        <w:tabs>
          <w:tab w:val="num" w:pos="2880"/>
        </w:tabs>
        <w:ind w:left="2880" w:hanging="180"/>
      </w:pPr>
      <w:rPr>
        <w:rFonts w:cs="Times New Roman"/>
      </w:rPr>
    </w:lvl>
    <w:lvl w:ilvl="3" w:tplc="14103DE6">
      <w:numFmt w:val="bullet"/>
      <w:lvlText w:val="-"/>
      <w:lvlJc w:val="left"/>
      <w:pPr>
        <w:tabs>
          <w:tab w:val="num" w:pos="3600"/>
        </w:tabs>
        <w:ind w:left="3600" w:hanging="360"/>
      </w:pPr>
      <w:rPr>
        <w:rFonts w:ascii="Arial" w:eastAsia="Times New Roman" w:hAnsi="Arial" w:hint="default"/>
      </w:rPr>
    </w:lvl>
    <w:lvl w:ilvl="4" w:tplc="00190409" w:tentative="1">
      <w:start w:val="1"/>
      <w:numFmt w:val="lowerLetter"/>
      <w:lvlText w:val="%5."/>
      <w:lvlJc w:val="left"/>
      <w:pPr>
        <w:tabs>
          <w:tab w:val="num" w:pos="4320"/>
        </w:tabs>
        <w:ind w:left="4320" w:hanging="360"/>
      </w:pPr>
      <w:rPr>
        <w:rFonts w:cs="Times New Roman"/>
      </w:rPr>
    </w:lvl>
    <w:lvl w:ilvl="5" w:tplc="001B0409" w:tentative="1">
      <w:start w:val="1"/>
      <w:numFmt w:val="lowerRoman"/>
      <w:lvlText w:val="%6."/>
      <w:lvlJc w:val="right"/>
      <w:pPr>
        <w:tabs>
          <w:tab w:val="num" w:pos="5040"/>
        </w:tabs>
        <w:ind w:left="5040" w:hanging="180"/>
      </w:pPr>
      <w:rPr>
        <w:rFonts w:cs="Times New Roman"/>
      </w:rPr>
    </w:lvl>
    <w:lvl w:ilvl="6" w:tplc="000F0409" w:tentative="1">
      <w:start w:val="1"/>
      <w:numFmt w:val="decimal"/>
      <w:lvlText w:val="%7."/>
      <w:lvlJc w:val="left"/>
      <w:pPr>
        <w:tabs>
          <w:tab w:val="num" w:pos="5760"/>
        </w:tabs>
        <w:ind w:left="5760" w:hanging="360"/>
      </w:pPr>
      <w:rPr>
        <w:rFonts w:cs="Times New Roman"/>
      </w:rPr>
    </w:lvl>
    <w:lvl w:ilvl="7" w:tplc="00190409" w:tentative="1">
      <w:start w:val="1"/>
      <w:numFmt w:val="lowerLetter"/>
      <w:lvlText w:val="%8."/>
      <w:lvlJc w:val="left"/>
      <w:pPr>
        <w:tabs>
          <w:tab w:val="num" w:pos="6480"/>
        </w:tabs>
        <w:ind w:left="6480" w:hanging="360"/>
      </w:pPr>
      <w:rPr>
        <w:rFonts w:cs="Times New Roman"/>
      </w:rPr>
    </w:lvl>
    <w:lvl w:ilvl="8" w:tplc="001B0409" w:tentative="1">
      <w:start w:val="1"/>
      <w:numFmt w:val="lowerRoman"/>
      <w:lvlText w:val="%9."/>
      <w:lvlJc w:val="right"/>
      <w:pPr>
        <w:tabs>
          <w:tab w:val="num" w:pos="7200"/>
        </w:tabs>
        <w:ind w:left="7200" w:hanging="180"/>
      </w:pPr>
      <w:rPr>
        <w:rFonts w:cs="Times New Roman"/>
      </w:rPr>
    </w:lvl>
  </w:abstractNum>
  <w:abstractNum w:abstractNumId="11">
    <w:nsid w:val="347E731D"/>
    <w:multiLevelType w:val="hybridMultilevel"/>
    <w:tmpl w:val="CD084D82"/>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38A72BAF"/>
    <w:multiLevelType w:val="hybridMultilevel"/>
    <w:tmpl w:val="35963FCE"/>
    <w:lvl w:ilvl="0" w:tplc="3B1AB384">
      <w:start w:val="4"/>
      <w:numFmt w:val="bullet"/>
      <w:lvlText w:val="-"/>
      <w:lvlJc w:val="left"/>
      <w:pPr>
        <w:tabs>
          <w:tab w:val="num" w:pos="360"/>
        </w:tabs>
        <w:ind w:left="36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9D03E1A"/>
    <w:multiLevelType w:val="hybridMultilevel"/>
    <w:tmpl w:val="72ACC7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61D86548"/>
    <w:multiLevelType w:val="hybridMultilevel"/>
    <w:tmpl w:val="98D46F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6C4157D8"/>
    <w:multiLevelType w:val="hybridMultilevel"/>
    <w:tmpl w:val="3CD2C272"/>
    <w:lvl w:ilvl="0" w:tplc="437C4534">
      <w:start w:val="1"/>
      <w:numFmt w:val="bullet"/>
      <w:pStyle w:val="Bulletlisttable"/>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6">
    <w:nsid w:val="7A304B2C"/>
    <w:multiLevelType w:val="hybridMultilevel"/>
    <w:tmpl w:val="FFE0F388"/>
    <w:lvl w:ilvl="0" w:tplc="7BAC686C">
      <w:numFmt w:val="bullet"/>
      <w:lvlText w:val="-"/>
      <w:lvlJc w:val="left"/>
      <w:pPr>
        <w:ind w:left="720" w:hanging="360"/>
      </w:pPr>
      <w:rPr>
        <w:rFonts w:ascii="Cambria" w:eastAsia="Times New Roman" w:hAnsi="Cambria"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nsid w:val="7EDE549C"/>
    <w:multiLevelType w:val="hybridMultilevel"/>
    <w:tmpl w:val="BA3888B6"/>
    <w:lvl w:ilvl="0" w:tplc="55605E70">
      <w:start w:val="1"/>
      <w:numFmt w:val="bullet"/>
      <w:lvlText w:val="-"/>
      <w:lvlJc w:val="left"/>
      <w:pPr>
        <w:tabs>
          <w:tab w:val="num" w:pos="720"/>
        </w:tabs>
        <w:ind w:left="720" w:hanging="360"/>
      </w:pPr>
      <w:rPr>
        <w:rFonts w:ascii="Arial" w:eastAsia="Batang"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16"/>
  </w:num>
  <w:num w:numId="5">
    <w:abstractNumId w:val="15"/>
  </w:num>
  <w:num w:numId="6">
    <w:abstractNumId w:val="10"/>
  </w:num>
  <w:num w:numId="7">
    <w:abstractNumId w:val="15"/>
  </w:num>
  <w:num w:numId="8">
    <w:abstractNumId w:val="15"/>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5"/>
  </w:num>
  <w:num w:numId="23">
    <w:abstractNumId w:val="5"/>
  </w:num>
  <w:num w:numId="24">
    <w:abstractNumId w:val="15"/>
  </w:num>
  <w:num w:numId="25">
    <w:abstractNumId w:val="11"/>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D52"/>
    <w:rsid w:val="00040CDF"/>
    <w:rsid w:val="000556C4"/>
    <w:rsid w:val="000850C5"/>
    <w:rsid w:val="00090C9A"/>
    <w:rsid w:val="00094BF9"/>
    <w:rsid w:val="000F16D4"/>
    <w:rsid w:val="001001BC"/>
    <w:rsid w:val="0015526D"/>
    <w:rsid w:val="00181070"/>
    <w:rsid w:val="001B653C"/>
    <w:rsid w:val="001D427F"/>
    <w:rsid w:val="0020000A"/>
    <w:rsid w:val="00220404"/>
    <w:rsid w:val="00245165"/>
    <w:rsid w:val="00245427"/>
    <w:rsid w:val="002652F4"/>
    <w:rsid w:val="00315492"/>
    <w:rsid w:val="003335ED"/>
    <w:rsid w:val="00334600"/>
    <w:rsid w:val="00376D52"/>
    <w:rsid w:val="003B24E7"/>
    <w:rsid w:val="003D37C0"/>
    <w:rsid w:val="003F341A"/>
    <w:rsid w:val="004278D3"/>
    <w:rsid w:val="00470E88"/>
    <w:rsid w:val="004A1977"/>
    <w:rsid w:val="004C4619"/>
    <w:rsid w:val="004C761F"/>
    <w:rsid w:val="0051246B"/>
    <w:rsid w:val="005331CB"/>
    <w:rsid w:val="00546757"/>
    <w:rsid w:val="00552ACA"/>
    <w:rsid w:val="0057775C"/>
    <w:rsid w:val="00584160"/>
    <w:rsid w:val="005A0FDC"/>
    <w:rsid w:val="005A114C"/>
    <w:rsid w:val="005D4766"/>
    <w:rsid w:val="005E7D58"/>
    <w:rsid w:val="005F7C5E"/>
    <w:rsid w:val="006526E5"/>
    <w:rsid w:val="00660389"/>
    <w:rsid w:val="006606D1"/>
    <w:rsid w:val="00664761"/>
    <w:rsid w:val="0068694E"/>
    <w:rsid w:val="006B13E7"/>
    <w:rsid w:val="00720B1E"/>
    <w:rsid w:val="00722C4C"/>
    <w:rsid w:val="00731955"/>
    <w:rsid w:val="007528E0"/>
    <w:rsid w:val="0082323D"/>
    <w:rsid w:val="008804ED"/>
    <w:rsid w:val="008C4422"/>
    <w:rsid w:val="00924F21"/>
    <w:rsid w:val="009628FB"/>
    <w:rsid w:val="00966716"/>
    <w:rsid w:val="009A16DB"/>
    <w:rsid w:val="009B3E29"/>
    <w:rsid w:val="009D051D"/>
    <w:rsid w:val="009D08E5"/>
    <w:rsid w:val="009D0FB2"/>
    <w:rsid w:val="009D6E60"/>
    <w:rsid w:val="00A11A2B"/>
    <w:rsid w:val="00A2513B"/>
    <w:rsid w:val="00AA764D"/>
    <w:rsid w:val="00B06307"/>
    <w:rsid w:val="00B30833"/>
    <w:rsid w:val="00B53CDD"/>
    <w:rsid w:val="00B565C6"/>
    <w:rsid w:val="00B70D1C"/>
    <w:rsid w:val="00B76069"/>
    <w:rsid w:val="00BA44AD"/>
    <w:rsid w:val="00BC4F76"/>
    <w:rsid w:val="00C44BB7"/>
    <w:rsid w:val="00C74485"/>
    <w:rsid w:val="00C75719"/>
    <w:rsid w:val="00C75C4D"/>
    <w:rsid w:val="00C802E7"/>
    <w:rsid w:val="00CD779E"/>
    <w:rsid w:val="00CE76C2"/>
    <w:rsid w:val="00D005E4"/>
    <w:rsid w:val="00D129B9"/>
    <w:rsid w:val="00DC2D58"/>
    <w:rsid w:val="00E21F5A"/>
    <w:rsid w:val="00EB1D26"/>
    <w:rsid w:val="00F03386"/>
    <w:rsid w:val="00F24665"/>
    <w:rsid w:val="00F608DD"/>
    <w:rsid w:val="00F63340"/>
    <w:rsid w:val="00F84B67"/>
    <w:rsid w:val="00F8677E"/>
    <w:rsid w:val="00FA46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962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GB"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85"/>
    <w:pPr>
      <w:spacing w:after="200"/>
    </w:pPr>
    <w:rPr>
      <w:rFonts w:ascii="Calibri" w:hAnsi="Calibri"/>
      <w:sz w:val="24"/>
      <w:szCs w:val="24"/>
      <w:lang w:val="nl-NL" w:eastAsia="en-US"/>
    </w:rPr>
  </w:style>
  <w:style w:type="paragraph" w:styleId="Heading1">
    <w:name w:val="heading 1"/>
    <w:aliases w:val="Template titel"/>
    <w:basedOn w:val="Normal"/>
    <w:next w:val="Normal"/>
    <w:link w:val="Heading1Char"/>
    <w:uiPriority w:val="99"/>
    <w:qFormat/>
    <w:rsid w:val="00C74485"/>
    <w:pPr>
      <w:keepNext/>
      <w:keepLines/>
      <w:spacing w:after="0" w:line="1400" w:lineRule="exact"/>
      <w:outlineLvl w:val="0"/>
    </w:pPr>
    <w:rPr>
      <w:rFonts w:ascii="Georgia" w:eastAsia="Times New Roman" w:hAnsi="Georgia"/>
      <w:b/>
      <w:bCs/>
      <w:i/>
      <w:caps/>
      <w:color w:val="FFFFFF"/>
      <w:sz w:val="120"/>
      <w:szCs w:val="32"/>
    </w:rPr>
  </w:style>
  <w:style w:type="paragraph" w:styleId="Heading2">
    <w:name w:val="heading 2"/>
    <w:basedOn w:val="Normal"/>
    <w:next w:val="Normal"/>
    <w:link w:val="Heading2Char"/>
    <w:uiPriority w:val="99"/>
    <w:qFormat/>
    <w:rsid w:val="00C74485"/>
    <w:pPr>
      <w:keepNext/>
      <w:keepLines/>
      <w:spacing w:before="200" w:after="0"/>
      <w:outlineLvl w:val="1"/>
    </w:pPr>
    <w:rPr>
      <w:rFonts w:eastAsia="Times New Roman"/>
      <w:b/>
      <w:bCs/>
      <w:caps/>
      <w:color w:val="0E8BC2"/>
      <w:sz w:val="36"/>
      <w:szCs w:val="26"/>
    </w:rPr>
  </w:style>
  <w:style w:type="paragraph" w:styleId="Heading3">
    <w:name w:val="heading 3"/>
    <w:basedOn w:val="Normal"/>
    <w:next w:val="Normal"/>
    <w:link w:val="Heading3Char"/>
    <w:uiPriority w:val="99"/>
    <w:qFormat/>
    <w:rsid w:val="00C74485"/>
    <w:pPr>
      <w:keepNext/>
      <w:keepLines/>
      <w:spacing w:before="200" w:after="0"/>
      <w:outlineLvl w:val="2"/>
    </w:pPr>
    <w:rPr>
      <w:rFonts w:ascii="Georgia" w:eastAsia="Times New Roman" w:hAnsi="Georg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mplate titel Char"/>
    <w:basedOn w:val="DefaultParagraphFont"/>
    <w:link w:val="Heading1"/>
    <w:uiPriority w:val="99"/>
    <w:locked/>
    <w:rsid w:val="00C74485"/>
    <w:rPr>
      <w:rFonts w:ascii="Georgia" w:hAnsi="Georgia" w:cs="Times New Roman"/>
      <w:b/>
      <w:bCs/>
      <w:i/>
      <w:caps/>
      <w:color w:val="FFFFFF"/>
      <w:sz w:val="32"/>
      <w:szCs w:val="32"/>
      <w:lang w:val="nl-NL"/>
    </w:rPr>
  </w:style>
  <w:style w:type="character" w:customStyle="1" w:styleId="Heading2Char">
    <w:name w:val="Heading 2 Char"/>
    <w:basedOn w:val="DefaultParagraphFont"/>
    <w:link w:val="Heading2"/>
    <w:uiPriority w:val="99"/>
    <w:locked/>
    <w:rsid w:val="00C74485"/>
    <w:rPr>
      <w:rFonts w:ascii="Calibri" w:hAnsi="Calibri" w:cs="Times New Roman"/>
      <w:b/>
      <w:bCs/>
      <w:caps/>
      <w:color w:val="0E8BC2"/>
      <w:sz w:val="26"/>
      <w:szCs w:val="26"/>
      <w:lang w:val="nl-NL"/>
    </w:rPr>
  </w:style>
  <w:style w:type="character" w:customStyle="1" w:styleId="Heading3Char">
    <w:name w:val="Heading 3 Char"/>
    <w:basedOn w:val="DefaultParagraphFont"/>
    <w:link w:val="Heading3"/>
    <w:uiPriority w:val="99"/>
    <w:locked/>
    <w:rsid w:val="00C74485"/>
    <w:rPr>
      <w:rFonts w:ascii="Georgia" w:hAnsi="Georgia" w:cs="Times New Roman"/>
      <w:b/>
      <w:bCs/>
      <w:i/>
      <w:sz w:val="24"/>
      <w:szCs w:val="24"/>
      <w:lang w:val="nl-NL"/>
    </w:rPr>
  </w:style>
  <w:style w:type="paragraph" w:styleId="BalloonText">
    <w:name w:val="Balloon Text"/>
    <w:basedOn w:val="Normal"/>
    <w:link w:val="BalloonTextChar"/>
    <w:uiPriority w:val="99"/>
    <w:semiHidden/>
    <w:rsid w:val="00C744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4485"/>
    <w:rPr>
      <w:rFonts w:ascii="Times New Roman" w:hAnsi="Times New Roman" w:cs="Times New Roman"/>
      <w:sz w:val="2"/>
      <w:lang w:val="nl-NL"/>
    </w:rPr>
  </w:style>
  <w:style w:type="paragraph" w:styleId="NormalIndent">
    <w:name w:val="Normal Indent"/>
    <w:basedOn w:val="Normal"/>
    <w:uiPriority w:val="99"/>
    <w:rsid w:val="00C74485"/>
    <w:pPr>
      <w:ind w:left="720"/>
    </w:pPr>
  </w:style>
  <w:style w:type="paragraph" w:customStyle="1" w:styleId="Bulletlisttable">
    <w:name w:val="Bullet list table"/>
    <w:basedOn w:val="Normal"/>
    <w:uiPriority w:val="99"/>
    <w:rsid w:val="00C74485"/>
    <w:pPr>
      <w:numPr>
        <w:numId w:val="5"/>
      </w:numPr>
    </w:pPr>
  </w:style>
  <w:style w:type="paragraph" w:styleId="BodyText">
    <w:name w:val="Body Text"/>
    <w:basedOn w:val="Normal"/>
    <w:link w:val="BodyTextChar"/>
    <w:uiPriority w:val="99"/>
    <w:rsid w:val="00C74485"/>
    <w:pPr>
      <w:ind w:left="709"/>
    </w:pPr>
    <w:rPr>
      <w:rFonts w:ascii="Garamond" w:eastAsia="Times New Roman" w:hAnsi="Garamond"/>
      <w:sz w:val="22"/>
      <w:szCs w:val="20"/>
      <w:lang w:val="nl-BE"/>
    </w:rPr>
  </w:style>
  <w:style w:type="character" w:customStyle="1" w:styleId="BodyTextChar">
    <w:name w:val="Body Text Char"/>
    <w:basedOn w:val="DefaultParagraphFont"/>
    <w:link w:val="BodyText"/>
    <w:uiPriority w:val="99"/>
    <w:locked/>
    <w:rsid w:val="00C74485"/>
    <w:rPr>
      <w:rFonts w:ascii="Garamond" w:hAnsi="Garamond" w:cs="Times New Roman"/>
      <w:sz w:val="20"/>
      <w:szCs w:val="20"/>
      <w:lang w:val="nl-BE"/>
    </w:rPr>
  </w:style>
  <w:style w:type="character" w:styleId="CommentReference">
    <w:name w:val="annotation reference"/>
    <w:basedOn w:val="DefaultParagraphFont"/>
    <w:uiPriority w:val="99"/>
    <w:rsid w:val="00C74485"/>
    <w:rPr>
      <w:rFonts w:cs="Times New Roman"/>
      <w:color w:val="FF0000"/>
      <w:sz w:val="16"/>
      <w:szCs w:val="16"/>
    </w:rPr>
  </w:style>
  <w:style w:type="table" w:styleId="TableGrid">
    <w:name w:val="Table Grid"/>
    <w:basedOn w:val="TableNormal"/>
    <w:uiPriority w:val="99"/>
    <w:locked/>
    <w:rsid w:val="00C74485"/>
    <w:pPr>
      <w:spacing w:after="20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C74485"/>
    <w:rPr>
      <w:sz w:val="20"/>
      <w:szCs w:val="20"/>
    </w:rPr>
  </w:style>
  <w:style w:type="character" w:customStyle="1" w:styleId="CommentTextChar">
    <w:name w:val="Comment Text Char"/>
    <w:basedOn w:val="DefaultParagraphFont"/>
    <w:link w:val="CommentText"/>
    <w:uiPriority w:val="99"/>
    <w:semiHidden/>
    <w:locked/>
    <w:rsid w:val="00C74485"/>
    <w:rPr>
      <w:rFonts w:ascii="Calibri" w:hAnsi="Calibri" w:cs="Times New Roman"/>
      <w:sz w:val="20"/>
      <w:szCs w:val="20"/>
      <w:lang w:val="nl-NL"/>
    </w:rPr>
  </w:style>
  <w:style w:type="paragraph" w:styleId="CommentSubject">
    <w:name w:val="annotation subject"/>
    <w:basedOn w:val="CommentText"/>
    <w:next w:val="CommentText"/>
    <w:link w:val="CommentSubjectChar"/>
    <w:uiPriority w:val="99"/>
    <w:semiHidden/>
    <w:rsid w:val="00C74485"/>
    <w:rPr>
      <w:b/>
      <w:bCs/>
    </w:rPr>
  </w:style>
  <w:style w:type="character" w:customStyle="1" w:styleId="CommentSubjectChar">
    <w:name w:val="Comment Subject Char"/>
    <w:basedOn w:val="CommentTextChar"/>
    <w:link w:val="CommentSubject"/>
    <w:uiPriority w:val="99"/>
    <w:semiHidden/>
    <w:locked/>
    <w:rsid w:val="00C74485"/>
    <w:rPr>
      <w:rFonts w:ascii="Calibri" w:hAnsi="Calibri" w:cs="Times New Roman"/>
      <w:b/>
      <w:bCs/>
      <w:sz w:val="20"/>
      <w:szCs w:val="20"/>
      <w:lang w:val="nl-NL"/>
    </w:rPr>
  </w:style>
  <w:style w:type="paragraph" w:styleId="Header">
    <w:name w:val="header"/>
    <w:basedOn w:val="Normal"/>
    <w:link w:val="HeaderChar"/>
    <w:uiPriority w:val="99"/>
    <w:semiHidden/>
    <w:rsid w:val="00C74485"/>
    <w:pPr>
      <w:tabs>
        <w:tab w:val="center" w:pos="4320"/>
        <w:tab w:val="right" w:pos="8640"/>
      </w:tabs>
      <w:spacing w:after="0"/>
    </w:pPr>
  </w:style>
  <w:style w:type="character" w:customStyle="1" w:styleId="HeaderChar">
    <w:name w:val="Header Char"/>
    <w:basedOn w:val="DefaultParagraphFont"/>
    <w:link w:val="Header"/>
    <w:uiPriority w:val="99"/>
    <w:semiHidden/>
    <w:locked/>
    <w:rsid w:val="00C74485"/>
    <w:rPr>
      <w:rFonts w:ascii="Calibri" w:hAnsi="Calibri" w:cs="Times New Roman"/>
      <w:sz w:val="24"/>
      <w:szCs w:val="24"/>
      <w:lang w:val="nl-NL"/>
    </w:rPr>
  </w:style>
  <w:style w:type="paragraph" w:styleId="Footer">
    <w:name w:val="footer"/>
    <w:basedOn w:val="Normal"/>
    <w:link w:val="FooterChar"/>
    <w:uiPriority w:val="99"/>
    <w:semiHidden/>
    <w:rsid w:val="00C74485"/>
    <w:pPr>
      <w:tabs>
        <w:tab w:val="center" w:pos="4320"/>
        <w:tab w:val="right" w:pos="8640"/>
      </w:tabs>
      <w:spacing w:after="0"/>
    </w:pPr>
  </w:style>
  <w:style w:type="character" w:customStyle="1" w:styleId="FooterChar">
    <w:name w:val="Footer Char"/>
    <w:basedOn w:val="DefaultParagraphFont"/>
    <w:link w:val="Footer"/>
    <w:uiPriority w:val="99"/>
    <w:semiHidden/>
    <w:locked/>
    <w:rsid w:val="00C74485"/>
    <w:rPr>
      <w:rFonts w:ascii="Calibri" w:hAnsi="Calibri" w:cs="Times New Roman"/>
      <w:sz w:val="24"/>
      <w:szCs w:val="24"/>
      <w:lang w:val="nl-NL"/>
    </w:rPr>
  </w:style>
  <w:style w:type="character" w:customStyle="1" w:styleId="VoettekstChar">
    <w:name w:val="Voettekst Char"/>
    <w:uiPriority w:val="99"/>
    <w:semiHidden/>
    <w:rsid w:val="00C74485"/>
    <w:rPr>
      <w:rFonts w:ascii="Calibri" w:hAnsi="Calibri"/>
      <w:sz w:val="24"/>
      <w:lang w:val="nl-NL"/>
    </w:rPr>
  </w:style>
  <w:style w:type="character" w:styleId="PageNumber">
    <w:name w:val="page number"/>
    <w:basedOn w:val="DefaultParagraphFont"/>
    <w:uiPriority w:val="99"/>
    <w:rsid w:val="00C74485"/>
    <w:rPr>
      <w:rFonts w:ascii="Calibri" w:hAnsi="Calibri" w:cs="Times New Roman"/>
      <w:caps/>
      <w:color w:val="000000"/>
      <w:sz w:val="20"/>
    </w:rPr>
  </w:style>
  <w:style w:type="paragraph" w:customStyle="1" w:styleId="berschrift">
    <w:name w:val="Überschrift"/>
    <w:basedOn w:val="Normal"/>
    <w:next w:val="Normal"/>
    <w:uiPriority w:val="99"/>
    <w:rsid w:val="003B24E7"/>
    <w:pPr>
      <w:spacing w:after="0"/>
      <w:ind w:hanging="1418"/>
    </w:pPr>
    <w:rPr>
      <w:rFonts w:ascii="FrnkGothITC Bk BT" w:hAnsi="FrnkGothITC Bk BT"/>
      <w:b/>
      <w:smallCaps/>
      <w:sz w:val="36"/>
      <w:szCs w:val="20"/>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grid.vandenhoudt\Local%20Settings\Temporary%20Internet%20Files\Content.Outlook\6Y60165Z\ServiceDesign_InterviewTemplate%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Settings\ingrid.vandenhoudt\Local Settings\Temporary Internet Files\Content.Outlook\6Y60165Z\ServiceDesign_InterviewTemplate 4.dot</Template>
  <TotalTime>148</TotalTime>
  <Pages>8</Pages>
  <Words>1142</Words>
  <Characters>6516</Characters>
  <Application>Microsoft Macintosh Word</Application>
  <DocSecurity>0</DocSecurity>
  <Lines>54</Lines>
  <Paragraphs>15</Paragraphs>
  <ScaleCrop>false</ScaleCrop>
  <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service design</dc:title>
  <dc:subject/>
  <dc:creator>ingrid.vandenhoudt</dc:creator>
  <cp:keywords/>
  <dc:description/>
  <cp:lastModifiedBy>Kristel Van Ael</cp:lastModifiedBy>
  <cp:revision>9</cp:revision>
  <cp:lastPrinted>2010-11-16T13:42:00Z</cp:lastPrinted>
  <dcterms:created xsi:type="dcterms:W3CDTF">2011-03-24T05:00:00Z</dcterms:created>
  <dcterms:modified xsi:type="dcterms:W3CDTF">2011-03-27T18:44:00Z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0x01010046FA3841A085D8479FB9E3BA0231D948</vt:lpwstr>
  </property>
  <property fmtid="{D5CDD505-2E9C-101B-9397-08002B2CF9AE}" pid="3" name="PublishingExpirationDate">
    <vt:lpwstr/>
  </property>
  <property fmtid="{D5CDD505-2E9C-101B-9397-08002B2CF9AE}" pid="4" name="PublishingStartDate">
    <vt:lpwstr/>
  </property>
</Properties>
</file>